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57C3" w14:textId="0DEDD691" w:rsidR="00CC53C7" w:rsidRPr="00FA06EF" w:rsidRDefault="00C35D59" w:rsidP="00CC53C7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 w:cstheme="minorHAnsi"/>
          <w:b/>
          <w:bCs/>
          <w:caps/>
          <w:spacing w:val="20"/>
          <w:sz w:val="40"/>
          <w:szCs w:val="40"/>
        </w:rPr>
        <w:t>Emlékeztető</w:t>
      </w:r>
      <w:r w:rsidR="00CC53C7" w:rsidRPr="0042676B">
        <w:rPr>
          <w:rFonts w:ascii="Garamond" w:hAnsi="Garamond"/>
          <w:b/>
          <w:bCs/>
        </w:rPr>
        <w:br/>
      </w:r>
      <w:r w:rsidR="00CC53C7" w:rsidRPr="00FA06EF">
        <w:rPr>
          <w:rFonts w:ascii="Garamond" w:hAnsi="Garamond"/>
          <w:b/>
          <w:bCs/>
          <w:sz w:val="32"/>
          <w:szCs w:val="32"/>
        </w:rPr>
        <w:t xml:space="preserve">az ELTE TTK HÖK </w:t>
      </w:r>
      <w:r>
        <w:rPr>
          <w:rFonts w:ascii="Garamond" w:hAnsi="Garamond"/>
          <w:b/>
          <w:bCs/>
          <w:sz w:val="32"/>
          <w:szCs w:val="32"/>
        </w:rPr>
        <w:t>Szervezetfejlesztési Bizottságának</w:t>
      </w:r>
      <w:r w:rsidR="00CC53C7" w:rsidRPr="00FA06EF">
        <w:rPr>
          <w:rFonts w:ascii="Garamond" w:hAnsi="Garamond"/>
          <w:b/>
          <w:bCs/>
          <w:sz w:val="32"/>
          <w:szCs w:val="32"/>
        </w:rPr>
        <w:t xml:space="preserve"> ülésér</w:t>
      </w:r>
      <w:r>
        <w:rPr>
          <w:rFonts w:ascii="Garamond" w:hAnsi="Garamond"/>
          <w:b/>
          <w:bCs/>
          <w:sz w:val="32"/>
          <w:szCs w:val="32"/>
        </w:rPr>
        <w:t>ől</w:t>
      </w:r>
    </w:p>
    <w:p w14:paraId="448C7B5D" w14:textId="4305FD1C" w:rsidR="00C35D59" w:rsidRPr="00C35D59" w:rsidRDefault="00C35D59" w:rsidP="00CC53C7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Az emlékeztetőt készítette: </w:t>
      </w:r>
      <w:r>
        <w:rPr>
          <w:rFonts w:ascii="Garamond" w:hAnsi="Garamond"/>
        </w:rPr>
        <w:t>Saly Eszter</w:t>
      </w:r>
    </w:p>
    <w:p w14:paraId="06DAB447" w14:textId="59261534" w:rsidR="00CC53C7" w:rsidRDefault="00C35D59" w:rsidP="00CC53C7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Az ülés helye és i</w:t>
      </w:r>
      <w:r w:rsidR="00CC53C7">
        <w:rPr>
          <w:rFonts w:ascii="Garamond" w:hAnsi="Garamond"/>
          <w:b/>
          <w:bCs/>
        </w:rPr>
        <w:t>d</w:t>
      </w:r>
      <w:r>
        <w:rPr>
          <w:rFonts w:ascii="Garamond" w:hAnsi="Garamond"/>
          <w:b/>
          <w:bCs/>
        </w:rPr>
        <w:t>eje</w:t>
      </w:r>
      <w:r w:rsidR="00CC53C7">
        <w:rPr>
          <w:rFonts w:ascii="Garamond" w:hAnsi="Garamond"/>
          <w:b/>
          <w:bCs/>
        </w:rPr>
        <w:t>:</w:t>
      </w:r>
      <w:r>
        <w:rPr>
          <w:rFonts w:ascii="Garamond" w:hAnsi="Garamond"/>
          <w:b/>
          <w:bCs/>
        </w:rPr>
        <w:t xml:space="preserve"> </w:t>
      </w:r>
      <w:r w:rsidRPr="00D26888">
        <w:rPr>
          <w:rFonts w:ascii="Garamond" w:hAnsi="Garamond"/>
        </w:rPr>
        <w:t>1117 Budapest, Pázmány Péter stny. 1/</w:t>
      </w:r>
      <w:r>
        <w:rPr>
          <w:rFonts w:ascii="Garamond" w:hAnsi="Garamond"/>
        </w:rPr>
        <w:t>A</w:t>
      </w:r>
      <w:r w:rsidRPr="00D26888">
        <w:rPr>
          <w:rFonts w:ascii="Garamond" w:hAnsi="Garamond"/>
        </w:rPr>
        <w:t>. 0</w:t>
      </w:r>
      <w:r>
        <w:rPr>
          <w:rFonts w:ascii="Garamond" w:hAnsi="Garamond"/>
        </w:rPr>
        <w:t>.</w:t>
      </w:r>
      <w:r w:rsidRPr="00D26888">
        <w:rPr>
          <w:rFonts w:ascii="Garamond" w:hAnsi="Garamond"/>
        </w:rPr>
        <w:t>7</w:t>
      </w:r>
      <w:r>
        <w:rPr>
          <w:rFonts w:ascii="Garamond" w:hAnsi="Garamond"/>
        </w:rPr>
        <w:t>5</w:t>
      </w:r>
      <w:r w:rsidRPr="00D26888">
        <w:rPr>
          <w:rFonts w:ascii="Garamond" w:hAnsi="Garamond"/>
        </w:rPr>
        <w:t>-</w:t>
      </w:r>
      <w:r>
        <w:rPr>
          <w:rFonts w:ascii="Garamond" w:hAnsi="Garamond"/>
        </w:rPr>
        <w:t>ö</w:t>
      </w:r>
      <w:r w:rsidRPr="00D26888">
        <w:rPr>
          <w:rFonts w:ascii="Garamond" w:hAnsi="Garamond"/>
        </w:rPr>
        <w:t>s (</w:t>
      </w:r>
      <w:r>
        <w:rPr>
          <w:rFonts w:ascii="Garamond" w:hAnsi="Garamond"/>
        </w:rPr>
        <w:t>Északi</w:t>
      </w:r>
      <w:r w:rsidRPr="00D26888">
        <w:rPr>
          <w:rFonts w:ascii="Garamond" w:hAnsi="Garamond"/>
        </w:rPr>
        <w:t xml:space="preserve"> Hallgatói) Iroda</w:t>
      </w:r>
      <w:r>
        <w:rPr>
          <w:rFonts w:ascii="Garamond" w:hAnsi="Garamond"/>
        </w:rPr>
        <w:t xml:space="preserve"> és Microsoft Teams,</w:t>
      </w:r>
      <w:r w:rsidR="00CC53C7">
        <w:rPr>
          <w:rFonts w:ascii="Garamond" w:hAnsi="Garamond"/>
          <w:b/>
          <w:bCs/>
        </w:rPr>
        <w:t xml:space="preserve"> </w:t>
      </w:r>
      <w:r w:rsidR="00CC53C7">
        <w:rPr>
          <w:rFonts w:ascii="Garamond" w:hAnsi="Garamond"/>
        </w:rPr>
        <w:t>202</w:t>
      </w:r>
      <w:r w:rsidR="00766666">
        <w:rPr>
          <w:rFonts w:ascii="Garamond" w:hAnsi="Garamond"/>
        </w:rPr>
        <w:t>5</w:t>
      </w:r>
      <w:r w:rsidR="00CC53C7">
        <w:rPr>
          <w:rFonts w:ascii="Garamond" w:hAnsi="Garamond"/>
        </w:rPr>
        <w:t xml:space="preserve">. </w:t>
      </w:r>
      <w:r w:rsidR="00953C53">
        <w:rPr>
          <w:rFonts w:ascii="Garamond" w:hAnsi="Garamond"/>
        </w:rPr>
        <w:t>június</w:t>
      </w:r>
      <w:r w:rsidR="002B4D2D">
        <w:rPr>
          <w:rFonts w:ascii="Garamond" w:hAnsi="Garamond"/>
        </w:rPr>
        <w:t xml:space="preserve"> </w:t>
      </w:r>
      <w:r w:rsidR="00953C53">
        <w:rPr>
          <w:rFonts w:ascii="Garamond" w:hAnsi="Garamond"/>
        </w:rPr>
        <w:t>12</w:t>
      </w:r>
      <w:r w:rsidR="00CC53C7">
        <w:rPr>
          <w:rFonts w:ascii="Garamond" w:hAnsi="Garamond"/>
        </w:rPr>
        <w:t xml:space="preserve">. </w:t>
      </w:r>
      <w:r w:rsidR="00814563">
        <w:rPr>
          <w:rFonts w:ascii="Garamond" w:hAnsi="Garamond"/>
        </w:rPr>
        <w:t>(</w:t>
      </w:r>
      <w:r w:rsidR="00953C53">
        <w:rPr>
          <w:rFonts w:ascii="Garamond" w:hAnsi="Garamond"/>
        </w:rPr>
        <w:t>csütörtök</w:t>
      </w:r>
      <w:r w:rsidR="00814563">
        <w:rPr>
          <w:rFonts w:ascii="Garamond" w:hAnsi="Garamond"/>
        </w:rPr>
        <w:t xml:space="preserve">) </w:t>
      </w:r>
      <w:r w:rsidR="002B4D2D">
        <w:rPr>
          <w:rFonts w:ascii="Garamond" w:hAnsi="Garamond"/>
        </w:rPr>
        <w:t>1</w:t>
      </w:r>
      <w:r w:rsidR="003D32F1">
        <w:rPr>
          <w:rFonts w:ascii="Garamond" w:hAnsi="Garamond"/>
        </w:rPr>
        <w:t>8</w:t>
      </w:r>
      <w:r w:rsidR="00814563">
        <w:rPr>
          <w:rFonts w:ascii="Garamond" w:hAnsi="Garamond"/>
        </w:rPr>
        <w:t xml:space="preserve"> óra </w:t>
      </w:r>
      <w:r w:rsidR="00CC53C7">
        <w:rPr>
          <w:rFonts w:ascii="Garamond" w:hAnsi="Garamond"/>
        </w:rPr>
        <w:t>00</w:t>
      </w:r>
      <w:r w:rsidR="00814563">
        <w:rPr>
          <w:rFonts w:ascii="Garamond" w:hAnsi="Garamond"/>
        </w:rPr>
        <w:t xml:space="preserve"> perc</w:t>
      </w:r>
      <w:r w:rsidR="00123E04">
        <w:rPr>
          <w:rFonts w:ascii="Garamond" w:hAnsi="Garamond"/>
        </w:rPr>
        <w:t>.</w:t>
      </w:r>
    </w:p>
    <w:p w14:paraId="40F30F86" w14:textId="75AA0F20" w:rsidR="00123E04" w:rsidRPr="00CC53C7" w:rsidRDefault="00123E04" w:rsidP="00CC53C7">
      <w:pPr>
        <w:jc w:val="both"/>
        <w:rPr>
          <w:rFonts w:ascii="Garamond" w:hAnsi="Garamond"/>
        </w:rPr>
      </w:pPr>
      <w:r>
        <w:rPr>
          <w:rFonts w:ascii="Garamond" w:hAnsi="Garamond"/>
        </w:rPr>
        <w:t>Az ülést 18.21 perckor megnyitja a bizottság elnöke.</w:t>
      </w:r>
    </w:p>
    <w:p w14:paraId="687ABBED" w14:textId="63B00E74" w:rsidR="00C85BA5" w:rsidRDefault="00C85BA5" w:rsidP="00CC53C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Jelen vannak:</w:t>
      </w:r>
    </w:p>
    <w:p w14:paraId="23869B99" w14:textId="02FB40A0" w:rsidR="00C85BA5" w:rsidRPr="00C85BA5" w:rsidRDefault="00C85BA5" w:rsidP="00C85BA5">
      <w:pPr>
        <w:pStyle w:val="Listaszerbekezds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szavazati joggal:</w:t>
      </w:r>
    </w:p>
    <w:p w14:paraId="7BEC9E2C" w14:textId="6EA5AA80" w:rsidR="00C85BA5" w:rsidRPr="00C85BA5" w:rsidRDefault="00953C53" w:rsidP="00C85BA5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Troják Arnold Szebasztián</w:t>
      </w:r>
    </w:p>
    <w:p w14:paraId="78FDE67A" w14:textId="21F01CE3" w:rsidR="00C85BA5" w:rsidRPr="00C85BA5" w:rsidRDefault="00C85BA5" w:rsidP="00C85BA5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Novák Zsófia</w:t>
      </w:r>
    </w:p>
    <w:p w14:paraId="71F77D46" w14:textId="5E44168D" w:rsidR="00C85BA5" w:rsidRPr="00953C53" w:rsidRDefault="00C85BA5" w:rsidP="00953C53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Kiss Bence László</w:t>
      </w:r>
    </w:p>
    <w:p w14:paraId="7C0167B3" w14:textId="3C8E846A" w:rsidR="00C85BA5" w:rsidRPr="00953C53" w:rsidRDefault="00C85BA5" w:rsidP="00953C53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Nováki Lóránt</w:t>
      </w:r>
    </w:p>
    <w:p w14:paraId="50C30FAD" w14:textId="01296974" w:rsidR="00C85BA5" w:rsidRPr="00123E04" w:rsidRDefault="00C85BA5" w:rsidP="00C85BA5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Rab Fanni</w:t>
      </w:r>
    </w:p>
    <w:p w14:paraId="49F4C245" w14:textId="64D93B01" w:rsidR="00123E04" w:rsidRPr="00123E04" w:rsidRDefault="00123E04" w:rsidP="00C85BA5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Nádasdi Tamás</w:t>
      </w:r>
    </w:p>
    <w:p w14:paraId="71B80661" w14:textId="09F1D36D" w:rsidR="00123E04" w:rsidRPr="00123E04" w:rsidRDefault="00123E04" w:rsidP="00C85BA5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Marosi Botond Máté</w:t>
      </w:r>
    </w:p>
    <w:p w14:paraId="0AF33F6B" w14:textId="7B2C0183" w:rsidR="00123E04" w:rsidRPr="00C85BA5" w:rsidRDefault="00123E04" w:rsidP="00C85BA5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Sárközi Péter</w:t>
      </w:r>
    </w:p>
    <w:p w14:paraId="3DEB2013" w14:textId="3455DED3" w:rsidR="00C85BA5" w:rsidRPr="00C85BA5" w:rsidRDefault="00C85BA5" w:rsidP="00C85BA5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Saly Eszter</w:t>
      </w:r>
    </w:p>
    <w:p w14:paraId="3E9E4923" w14:textId="688CF761" w:rsidR="00C85BA5" w:rsidRPr="00C85BA5" w:rsidRDefault="00C85BA5" w:rsidP="00C85BA5">
      <w:pPr>
        <w:pStyle w:val="Listaszerbekezds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tanácskozási joggal</w:t>
      </w:r>
    </w:p>
    <w:p w14:paraId="7E0655FF" w14:textId="057B656B" w:rsidR="00C85BA5" w:rsidRPr="00953C53" w:rsidRDefault="00C85BA5" w:rsidP="00953C53">
      <w:pPr>
        <w:pStyle w:val="Listaszerbekezds"/>
        <w:numPr>
          <w:ilvl w:val="1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Bartha Márton</w:t>
      </w:r>
    </w:p>
    <w:p w14:paraId="01C43533" w14:textId="79563E79" w:rsidR="003167EE" w:rsidRDefault="003167EE" w:rsidP="00CC53C7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Mandátumellenőrzés: </w:t>
      </w:r>
      <w:r>
        <w:rPr>
          <w:rFonts w:ascii="Garamond" w:hAnsi="Garamond"/>
        </w:rPr>
        <w:t xml:space="preserve">Az ülés </w:t>
      </w:r>
      <w:r w:rsidR="00953C53">
        <w:rPr>
          <w:rFonts w:ascii="Garamond" w:hAnsi="Garamond"/>
        </w:rPr>
        <w:t>9</w:t>
      </w:r>
      <w:r>
        <w:rPr>
          <w:rFonts w:ascii="Garamond" w:hAnsi="Garamond"/>
        </w:rPr>
        <w:t xml:space="preserve"> fővel határozatképes.</w:t>
      </w:r>
    </w:p>
    <w:p w14:paraId="3B6D4CC9" w14:textId="38DA225F" w:rsidR="003167EE" w:rsidRPr="003167EE" w:rsidRDefault="003167EE" w:rsidP="00CC53C7">
      <w:pPr>
        <w:jc w:val="both"/>
        <w:rPr>
          <w:rFonts w:ascii="Garamond" w:hAnsi="Garamond"/>
        </w:rPr>
      </w:pPr>
      <w:r>
        <w:rPr>
          <w:rFonts w:ascii="Garamond" w:hAnsi="Garamond"/>
        </w:rPr>
        <w:t>A jegyzőkönyv írását Saly Eszter vállalta.</w:t>
      </w:r>
    </w:p>
    <w:p w14:paraId="40C821D8" w14:textId="754F6435" w:rsidR="00CC53C7" w:rsidRPr="00D26888" w:rsidRDefault="00C85BA5" w:rsidP="00CC53C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Előzetesen kiküldött</w:t>
      </w:r>
      <w:r w:rsidR="00CC53C7" w:rsidRPr="00D26888">
        <w:rPr>
          <w:rFonts w:ascii="Garamond" w:hAnsi="Garamond"/>
          <w:b/>
          <w:bCs/>
        </w:rPr>
        <w:t xml:space="preserve"> napirend</w:t>
      </w:r>
      <w:r>
        <w:rPr>
          <w:rFonts w:ascii="Garamond" w:hAnsi="Garamond"/>
          <w:b/>
          <w:bCs/>
        </w:rPr>
        <w:t>i pontok</w:t>
      </w:r>
      <w:r w:rsidR="00CC53C7" w:rsidRPr="00D26888">
        <w:rPr>
          <w:rFonts w:ascii="Garamond" w:hAnsi="Garamond"/>
          <w:b/>
          <w:bCs/>
        </w:rPr>
        <w:t>:</w:t>
      </w:r>
    </w:p>
    <w:p w14:paraId="1F71292C" w14:textId="7A18361F" w:rsidR="00C85BA5" w:rsidRPr="00C85BA5" w:rsidRDefault="00C85BA5" w:rsidP="00C85BA5">
      <w:pPr>
        <w:numPr>
          <w:ilvl w:val="0"/>
          <w:numId w:val="2"/>
        </w:numPr>
        <w:jc w:val="both"/>
        <w:rPr>
          <w:rFonts w:ascii="Garamond" w:hAnsi="Garamond"/>
        </w:rPr>
      </w:pPr>
      <w:r w:rsidRPr="00C85BA5">
        <w:rPr>
          <w:rFonts w:ascii="Garamond" w:hAnsi="Garamond"/>
        </w:rPr>
        <w:t>Be</w:t>
      </w:r>
      <w:r w:rsidR="00953C53">
        <w:rPr>
          <w:rFonts w:ascii="Garamond" w:hAnsi="Garamond"/>
        </w:rPr>
        <w:t>jelentések</w:t>
      </w:r>
    </w:p>
    <w:p w14:paraId="2454C305" w14:textId="3F260E32" w:rsidR="00C85BA5" w:rsidRPr="00953C53" w:rsidRDefault="00953C53" w:rsidP="00953C53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Új bizottsági elnök megválasztása</w:t>
      </w:r>
    </w:p>
    <w:p w14:paraId="7D3B7736" w14:textId="51948B86" w:rsidR="00915E5E" w:rsidRDefault="00C85BA5" w:rsidP="00CC53C7">
      <w:pPr>
        <w:numPr>
          <w:ilvl w:val="0"/>
          <w:numId w:val="2"/>
        </w:numPr>
        <w:jc w:val="both"/>
        <w:rPr>
          <w:rFonts w:ascii="Garamond" w:hAnsi="Garamond"/>
        </w:rPr>
      </w:pPr>
      <w:r w:rsidRPr="00C85BA5">
        <w:rPr>
          <w:rFonts w:ascii="Garamond" w:hAnsi="Garamond"/>
        </w:rPr>
        <w:t>Egyebek</w:t>
      </w:r>
    </w:p>
    <w:p w14:paraId="5BAE3386" w14:textId="14771B1B" w:rsidR="003167EE" w:rsidRDefault="00520F3C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A Szervezetfejlesztési Bizottság egyhangúlag elfogadta az előzetesen kiküldött napirendet.</w:t>
      </w:r>
    </w:p>
    <w:p w14:paraId="133689F8" w14:textId="6577FC12" w:rsidR="00520F3C" w:rsidRDefault="00953C53" w:rsidP="003167EE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18.2</w:t>
      </w:r>
      <w:r w:rsidR="00123E04">
        <w:rPr>
          <w:rFonts w:ascii="Garamond" w:hAnsi="Garamond"/>
          <w:b/>
          <w:bCs/>
          <w:sz w:val="28"/>
          <w:szCs w:val="28"/>
        </w:rPr>
        <w:t>4</w:t>
      </w:r>
      <w:r w:rsidR="00520F3C" w:rsidRPr="00520F3C">
        <w:rPr>
          <w:rFonts w:ascii="Garamond" w:hAnsi="Garamond"/>
          <w:b/>
          <w:bCs/>
          <w:sz w:val="28"/>
          <w:szCs w:val="28"/>
        </w:rPr>
        <w:t xml:space="preserve"> Be</w:t>
      </w:r>
      <w:r>
        <w:rPr>
          <w:rFonts w:ascii="Garamond" w:hAnsi="Garamond"/>
          <w:b/>
          <w:bCs/>
          <w:sz w:val="28"/>
          <w:szCs w:val="28"/>
        </w:rPr>
        <w:t>jelentések</w:t>
      </w:r>
    </w:p>
    <w:p w14:paraId="55D14D62" w14:textId="392292C2" w:rsidR="00123E04" w:rsidRDefault="00123E04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Saly Eszter: Jövőre már nem fogja betölteni a tisztséget, sok sikert kíván a továbbiakban.</w:t>
      </w:r>
    </w:p>
    <w:p w14:paraId="26D88B3C" w14:textId="65F03FA0" w:rsidR="00E54BB2" w:rsidRPr="00E54BB2" w:rsidRDefault="00E54BB2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Saly Eszter lezárja a napirendi pontot </w:t>
      </w:r>
      <w:r w:rsidR="00123E04">
        <w:rPr>
          <w:rFonts w:ascii="Garamond" w:hAnsi="Garamond"/>
        </w:rPr>
        <w:t>18.25</w:t>
      </w:r>
      <w:r>
        <w:rPr>
          <w:rFonts w:ascii="Garamond" w:hAnsi="Garamond"/>
        </w:rPr>
        <w:t>-kor.</w:t>
      </w:r>
    </w:p>
    <w:p w14:paraId="6040BD0A" w14:textId="73552A23" w:rsidR="00520F3C" w:rsidRDefault="00123E04" w:rsidP="003167EE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18.25</w:t>
      </w:r>
      <w:r w:rsidR="00E54BB2">
        <w:rPr>
          <w:rFonts w:ascii="Garamond" w:hAnsi="Garamond"/>
          <w:b/>
          <w:bCs/>
          <w:sz w:val="28"/>
          <w:szCs w:val="28"/>
        </w:rPr>
        <w:t xml:space="preserve"> </w:t>
      </w:r>
      <w:r w:rsidR="00520F3C" w:rsidRPr="00520F3C">
        <w:rPr>
          <w:rFonts w:ascii="Garamond" w:hAnsi="Garamond"/>
          <w:b/>
          <w:bCs/>
          <w:sz w:val="28"/>
          <w:szCs w:val="28"/>
        </w:rPr>
        <w:t>Küldöttgyűlés előkészítése</w:t>
      </w:r>
    </w:p>
    <w:p w14:paraId="05A15232" w14:textId="4966F8E0" w:rsidR="00123E04" w:rsidRDefault="00123E04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Saly Eszter: Jelöli Szabó Nándor újonnan megválasztott szervezetfejlesztésért felelős referenst a bizottság elnöki posztjára.</w:t>
      </w:r>
    </w:p>
    <w:p w14:paraId="0DA22835" w14:textId="125E658D" w:rsidR="00123E04" w:rsidRDefault="00123E04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Bartha Márton: Fel kell hívni a jelöltet, hallhatóan el kell fogadnia a jelölést.</w:t>
      </w:r>
    </w:p>
    <w:p w14:paraId="728CA1B9" w14:textId="169FA38D" w:rsidR="00123E04" w:rsidRDefault="00123E04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Szabó Nándor: Elfogadja a jelölést.</w:t>
      </w:r>
    </w:p>
    <w:p w14:paraId="39694EC0" w14:textId="29540224" w:rsidR="00123E04" w:rsidRDefault="00123E04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Bartha Márton: Szeretne-e még valaki jelöltet állítani?</w:t>
      </w:r>
    </w:p>
    <w:p w14:paraId="1C0CB134" w14:textId="05A537FE" w:rsidR="00123E04" w:rsidRDefault="00123E04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Bartha Márton: Határozati javaslat: </w:t>
      </w:r>
      <w:r w:rsidR="00457D15">
        <w:rPr>
          <w:rFonts w:ascii="Garamond" w:hAnsi="Garamond"/>
        </w:rPr>
        <w:t>A titkos szavazást az Ellenőrző Bizottság által kiküldött Microsoft Forms felületen bonyolítja le a Bizottság.</w:t>
      </w:r>
    </w:p>
    <w:p w14:paraId="3F8F0685" w14:textId="6CF9E2D2" w:rsidR="00457D15" w:rsidRDefault="00457D15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A határozati javaslatot a Bizottság 8 igen, 0 nem és 1 tartózkodás mellett elfogadta.</w:t>
      </w:r>
    </w:p>
    <w:p w14:paraId="2C19FD78" w14:textId="77777777" w:rsidR="00457D15" w:rsidRDefault="00457D15" w:rsidP="00457D15">
      <w:pPr>
        <w:jc w:val="both"/>
        <w:rPr>
          <w:rFonts w:ascii="Garamond" w:hAnsi="Garamond"/>
        </w:rPr>
      </w:pPr>
      <w:r>
        <w:rPr>
          <w:rFonts w:ascii="Garamond" w:hAnsi="Garamond"/>
        </w:rPr>
        <w:t>Saly Eszter: A szavazást lezárjuk 18.32-kor.</w:t>
      </w:r>
    </w:p>
    <w:p w14:paraId="08688098" w14:textId="1319E28F" w:rsidR="00457D15" w:rsidRDefault="00457D15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Bartha Márton: A Bizottság 9 igen, 0 nem, 0 tartózkodás mellett megválasztotta Szabó Nándor szervezetfejlesztésért felelős referenst a Szervezetfejlesztési Bizottság elnökének.</w:t>
      </w:r>
    </w:p>
    <w:p w14:paraId="1B15BCD8" w14:textId="034C8106" w:rsidR="00457D15" w:rsidRDefault="00E54BB2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Saly Eszter lezárja a napirendi pontot </w:t>
      </w:r>
      <w:r w:rsidR="00457D15">
        <w:rPr>
          <w:rFonts w:ascii="Garamond" w:hAnsi="Garamond"/>
        </w:rPr>
        <w:t>18.33</w:t>
      </w:r>
      <w:r>
        <w:rPr>
          <w:rFonts w:ascii="Garamond" w:hAnsi="Garamond"/>
        </w:rPr>
        <w:t>-kor.</w:t>
      </w:r>
    </w:p>
    <w:p w14:paraId="37A93A45" w14:textId="04BD7263" w:rsidR="00520F3C" w:rsidRPr="00457D15" w:rsidRDefault="00457D15" w:rsidP="003167EE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  <w:sz w:val="28"/>
          <w:szCs w:val="28"/>
        </w:rPr>
        <w:t>18.33</w:t>
      </w:r>
      <w:r w:rsidR="00E54BB2">
        <w:rPr>
          <w:rFonts w:ascii="Garamond" w:hAnsi="Garamond"/>
          <w:b/>
          <w:bCs/>
          <w:sz w:val="28"/>
          <w:szCs w:val="28"/>
        </w:rPr>
        <w:t xml:space="preserve"> </w:t>
      </w:r>
      <w:r w:rsidR="00520F3C" w:rsidRPr="00520F3C">
        <w:rPr>
          <w:rFonts w:ascii="Garamond" w:hAnsi="Garamond"/>
          <w:b/>
          <w:bCs/>
          <w:sz w:val="28"/>
          <w:szCs w:val="28"/>
        </w:rPr>
        <w:t>Egyebek</w:t>
      </w:r>
    </w:p>
    <w:p w14:paraId="2C7A1D73" w14:textId="28FE6294" w:rsidR="00457D15" w:rsidRDefault="00457D15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Troják Arnold: Megköszönte Saly Eszter munkáját.</w:t>
      </w:r>
    </w:p>
    <w:p w14:paraId="40DAFB16" w14:textId="3FF0626D" w:rsidR="00457D15" w:rsidRDefault="00457D15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Saly Eszter: Megköszönte a bizottság munkáját, </w:t>
      </w:r>
      <w:r w:rsidR="003A2411">
        <w:rPr>
          <w:rFonts w:ascii="Garamond" w:hAnsi="Garamond"/>
        </w:rPr>
        <w:t>átadott minden dokumentumot és a naptár kezelését Szabó Nándornak.</w:t>
      </w:r>
    </w:p>
    <w:p w14:paraId="5463C0C3" w14:textId="2CCDF560" w:rsidR="00520F3C" w:rsidRDefault="00520F3C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Saly Eszter lezárja a napirendi pontot </w:t>
      </w:r>
      <w:r w:rsidR="00457D15">
        <w:rPr>
          <w:rFonts w:ascii="Garamond" w:hAnsi="Garamond"/>
        </w:rPr>
        <w:t>18.34</w:t>
      </w:r>
      <w:r>
        <w:rPr>
          <w:rFonts w:ascii="Garamond" w:hAnsi="Garamond"/>
        </w:rPr>
        <w:t>-kor.</w:t>
      </w:r>
    </w:p>
    <w:p w14:paraId="4D864D31" w14:textId="262410CF" w:rsidR="00520F3C" w:rsidRPr="00520F3C" w:rsidRDefault="00520F3C" w:rsidP="003167EE">
      <w:pPr>
        <w:jc w:val="both"/>
        <w:rPr>
          <w:rFonts w:ascii="Garamond" w:hAnsi="Garamond"/>
        </w:rPr>
      </w:pPr>
      <w:r>
        <w:rPr>
          <w:rFonts w:ascii="Garamond" w:hAnsi="Garamond"/>
        </w:rPr>
        <w:t>Saly Eszter lezárja az ülést.</w:t>
      </w:r>
    </w:p>
    <w:p w14:paraId="52663548" w14:textId="50A5927E" w:rsidR="001F5C84" w:rsidRDefault="001F5C84" w:rsidP="001F5C84">
      <w:pPr>
        <w:tabs>
          <w:tab w:val="center" w:pos="6946"/>
        </w:tabs>
        <w:spacing w:after="0"/>
        <w:rPr>
          <w:rFonts w:ascii="Garamond" w:hAnsi="Garamond"/>
        </w:rPr>
      </w:pPr>
    </w:p>
    <w:p w14:paraId="29423DAE" w14:textId="7FF0A366" w:rsidR="00520F3C" w:rsidRDefault="00520F3C" w:rsidP="00E54BB2">
      <w:pPr>
        <w:tabs>
          <w:tab w:val="right" w:leader="dot" w:pos="3119"/>
          <w:tab w:val="right" w:pos="5812"/>
          <w:tab w:val="right" w:leader="dot" w:pos="8789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 w:rsidR="00E54BB2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591164B9" w14:textId="1BC57256" w:rsidR="00E54BB2" w:rsidRDefault="00E54BB2" w:rsidP="00E54BB2">
      <w:pPr>
        <w:tabs>
          <w:tab w:val="right" w:pos="1985"/>
          <w:tab w:val="right" w:pos="8505"/>
          <w:tab w:val="right" w:pos="9072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ab/>
        <w:t>Saly Eszter</w:t>
      </w:r>
      <w:r>
        <w:rPr>
          <w:rFonts w:ascii="Garamond" w:hAnsi="Garamond"/>
        </w:rPr>
        <w:tab/>
      </w:r>
      <w:r w:rsidR="003A2411">
        <w:rPr>
          <w:rFonts w:ascii="Garamond" w:hAnsi="Garamond"/>
        </w:rPr>
        <w:t>…</w:t>
      </w:r>
    </w:p>
    <w:p w14:paraId="49CB832E" w14:textId="3A8CE47C" w:rsidR="00E54BB2" w:rsidRPr="007C63A1" w:rsidRDefault="00E54BB2" w:rsidP="00E54BB2">
      <w:pPr>
        <w:tabs>
          <w:tab w:val="right" w:pos="2410"/>
          <w:tab w:val="right" w:pos="8222"/>
          <w:tab w:val="right" w:pos="9072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ab/>
        <w:t>jegyzőkönyvvezető</w:t>
      </w:r>
      <w:r>
        <w:rPr>
          <w:rFonts w:ascii="Garamond" w:hAnsi="Garamond"/>
        </w:rPr>
        <w:tab/>
        <w:t>jegyzőkönyv hitelesítő</w:t>
      </w:r>
    </w:p>
    <w:p w14:paraId="786EB2BA" w14:textId="77777777" w:rsidR="00E54BB2" w:rsidRPr="007C63A1" w:rsidRDefault="00E54BB2" w:rsidP="00E54BB2">
      <w:pPr>
        <w:tabs>
          <w:tab w:val="right" w:pos="1985"/>
          <w:tab w:val="right" w:pos="8505"/>
          <w:tab w:val="right" w:pos="9072"/>
        </w:tabs>
        <w:spacing w:after="0"/>
        <w:rPr>
          <w:rFonts w:ascii="Garamond" w:hAnsi="Garamond"/>
        </w:rPr>
      </w:pPr>
    </w:p>
    <w:sectPr w:rsidR="00E54BB2" w:rsidRPr="007C63A1" w:rsidSect="00367EF5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1D05" w14:textId="77777777" w:rsidR="000A384A" w:rsidRDefault="000A384A" w:rsidP="001F5C84">
      <w:pPr>
        <w:spacing w:after="0" w:line="240" w:lineRule="auto"/>
      </w:pPr>
      <w:r>
        <w:separator/>
      </w:r>
    </w:p>
  </w:endnote>
  <w:endnote w:type="continuationSeparator" w:id="0">
    <w:p w14:paraId="222CE3A0" w14:textId="77777777" w:rsidR="000A384A" w:rsidRDefault="000A384A" w:rsidP="001F5C84">
      <w:pPr>
        <w:spacing w:after="0" w:line="240" w:lineRule="auto"/>
      </w:pPr>
      <w:r>
        <w:continuationSeparator/>
      </w:r>
    </w:p>
  </w:endnote>
  <w:endnote w:type="continuationNotice" w:id="1">
    <w:p w14:paraId="41BA39EF" w14:textId="77777777" w:rsidR="000A384A" w:rsidRDefault="000A3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9737" w14:textId="0C3E9B52" w:rsidR="00612351" w:rsidRDefault="00612351" w:rsidP="00612351">
    <w:pPr>
      <w:pStyle w:val="llb"/>
      <w:tabs>
        <w:tab w:val="clear" w:pos="4536"/>
        <w:tab w:val="clear" w:pos="9072"/>
        <w:tab w:val="left" w:pos="1290"/>
      </w:tabs>
    </w:pPr>
  </w:p>
  <w:tbl>
    <w:tblPr>
      <w:tblStyle w:val="Rcsostblza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100"/>
    </w:tblGrid>
    <w:tr w:rsidR="00612351" w14:paraId="1A3E7812" w14:textId="77777777" w:rsidTr="00612351">
      <w:trPr>
        <w:trHeight w:val="1247"/>
      </w:trPr>
      <w:tc>
        <w:tcPr>
          <w:tcW w:w="4962" w:type="dxa"/>
        </w:tcPr>
        <w:p w14:paraId="2F8493DB" w14:textId="57681FA5" w:rsidR="00612351" w:rsidRPr="00612351" w:rsidRDefault="00612351" w:rsidP="00612351">
          <w:pPr>
            <w:pStyle w:val="llb"/>
            <w:tabs>
              <w:tab w:val="clear" w:pos="4536"/>
              <w:tab w:val="clear" w:pos="9072"/>
              <w:tab w:val="left" w:pos="1290"/>
            </w:tabs>
            <w:rPr>
              <w:rFonts w:ascii="Garamond" w:hAnsi="Garamond"/>
            </w:rPr>
          </w:pPr>
          <w:r w:rsidRPr="00612351">
            <w:rPr>
              <w:rFonts w:ascii="Garamond" w:hAnsi="Garamond"/>
              <w:color w:val="000000"/>
            </w:rPr>
            <w:t>Cím: 1117 Budapest, Pázmány Péter sétány 1/A</w:t>
          </w:r>
          <w:r w:rsidRPr="00612351">
            <w:rPr>
              <w:rFonts w:ascii="Garamond" w:hAnsi="Garamond"/>
              <w:color w:val="000000"/>
            </w:rPr>
            <w:br/>
            <w:t>Telefon / Fax: 372-2654</w:t>
          </w:r>
        </w:p>
      </w:tc>
      <w:tc>
        <w:tcPr>
          <w:tcW w:w="4100" w:type="dxa"/>
          <w:vAlign w:val="center"/>
        </w:tcPr>
        <w:p w14:paraId="0C28F4A8" w14:textId="00B90940" w:rsidR="00612351" w:rsidRDefault="00612351" w:rsidP="00612351">
          <w:pPr>
            <w:pStyle w:val="llb"/>
            <w:tabs>
              <w:tab w:val="clear" w:pos="4536"/>
              <w:tab w:val="clear" w:pos="9072"/>
              <w:tab w:val="left" w:pos="1290"/>
            </w:tabs>
            <w:jc w:val="right"/>
          </w:pPr>
          <w:r>
            <w:rPr>
              <w:noProof/>
            </w:rPr>
            <w:drawing>
              <wp:inline distT="0" distB="0" distL="0" distR="0" wp14:anchorId="55A48E87" wp14:editId="44CFE6C0">
                <wp:extent cx="2428875" cy="719455"/>
                <wp:effectExtent l="0" t="0" r="9525" b="4445"/>
                <wp:docPr id="323145620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FFE422" w14:textId="3CEC6361" w:rsidR="00612351" w:rsidRPr="00612351" w:rsidRDefault="00612351" w:rsidP="00612351">
    <w:pPr>
      <w:pStyle w:val="llb"/>
      <w:tabs>
        <w:tab w:val="clear" w:pos="4536"/>
        <w:tab w:val="clear" w:pos="9072"/>
        <w:tab w:val="left" w:pos="1290"/>
      </w:tabs>
      <w:jc w:val="center"/>
      <w:rPr>
        <w:rFonts w:ascii="Garamond" w:hAnsi="Garamond"/>
      </w:rPr>
    </w:pPr>
    <w:r w:rsidRPr="00612351">
      <w:rPr>
        <w:rFonts w:ascii="Garamond" w:hAnsi="Garamond"/>
      </w:rPr>
      <w:fldChar w:fldCharType="begin"/>
    </w:r>
    <w:r w:rsidRPr="00612351">
      <w:rPr>
        <w:rFonts w:ascii="Garamond" w:hAnsi="Garamond"/>
      </w:rPr>
      <w:instrText xml:space="preserve"> PAGE  \* Arabic  \* MERGEFORMAT </w:instrText>
    </w:r>
    <w:r w:rsidRPr="00612351">
      <w:rPr>
        <w:rFonts w:ascii="Garamond" w:hAnsi="Garamond"/>
      </w:rPr>
      <w:fldChar w:fldCharType="separate"/>
    </w:r>
    <w:r w:rsidRPr="00612351">
      <w:rPr>
        <w:rFonts w:ascii="Garamond" w:hAnsi="Garamond"/>
        <w:noProof/>
      </w:rPr>
      <w:t>1</w:t>
    </w:r>
    <w:r w:rsidRPr="00612351">
      <w:rPr>
        <w:rFonts w:ascii="Garamond" w:hAnsi="Garamond"/>
      </w:rPr>
      <w:fldChar w:fldCharType="end"/>
    </w:r>
    <w:r w:rsidRPr="00612351">
      <w:rPr>
        <w:rFonts w:ascii="Garamond" w:hAnsi="Garamond"/>
      </w:rPr>
      <w:t xml:space="preserve"> / </w:t>
    </w:r>
    <w:r w:rsidRPr="00612351">
      <w:rPr>
        <w:rFonts w:ascii="Garamond" w:hAnsi="Garamond"/>
      </w:rPr>
      <w:fldChar w:fldCharType="begin"/>
    </w:r>
    <w:r w:rsidRPr="00612351">
      <w:rPr>
        <w:rFonts w:ascii="Garamond" w:hAnsi="Garamond"/>
      </w:rPr>
      <w:instrText xml:space="preserve"> NUMPAGES  \* Arabic  \* MERGEFORMAT </w:instrText>
    </w:r>
    <w:r w:rsidRPr="00612351">
      <w:rPr>
        <w:rFonts w:ascii="Garamond" w:hAnsi="Garamond"/>
      </w:rPr>
      <w:fldChar w:fldCharType="separate"/>
    </w:r>
    <w:r w:rsidRPr="00612351">
      <w:rPr>
        <w:rFonts w:ascii="Garamond" w:hAnsi="Garamond"/>
        <w:noProof/>
      </w:rPr>
      <w:t>7</w:t>
    </w:r>
    <w:r w:rsidRPr="00612351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8FC5" w14:textId="77777777" w:rsidR="000A384A" w:rsidRDefault="000A384A" w:rsidP="001F5C84">
      <w:pPr>
        <w:spacing w:after="0" w:line="240" w:lineRule="auto"/>
      </w:pPr>
      <w:r>
        <w:separator/>
      </w:r>
    </w:p>
  </w:footnote>
  <w:footnote w:type="continuationSeparator" w:id="0">
    <w:p w14:paraId="0DBCB0E2" w14:textId="77777777" w:rsidR="000A384A" w:rsidRDefault="000A384A" w:rsidP="001F5C84">
      <w:pPr>
        <w:spacing w:after="0" w:line="240" w:lineRule="auto"/>
      </w:pPr>
      <w:r>
        <w:continuationSeparator/>
      </w:r>
    </w:p>
  </w:footnote>
  <w:footnote w:type="continuationNotice" w:id="1">
    <w:p w14:paraId="4C30F65C" w14:textId="77777777" w:rsidR="000A384A" w:rsidRDefault="000A38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lzatrcsosvilgo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0"/>
      <w:gridCol w:w="416"/>
      <w:gridCol w:w="1188"/>
      <w:gridCol w:w="1417"/>
      <w:gridCol w:w="1510"/>
      <w:gridCol w:w="2176"/>
      <w:gridCol w:w="845"/>
    </w:tblGrid>
    <w:tr w:rsidR="001F5C84" w14:paraId="07E81666" w14:textId="77777777" w:rsidTr="001F5C84">
      <w:trPr>
        <w:trHeight w:val="1984"/>
      </w:trPr>
      <w:tc>
        <w:tcPr>
          <w:tcW w:w="1926" w:type="dxa"/>
          <w:gridSpan w:val="2"/>
          <w:tcBorders>
            <w:bottom w:val="single" w:sz="4" w:space="0" w:color="auto"/>
          </w:tcBorders>
        </w:tcPr>
        <w:p w14:paraId="402EF8F9" w14:textId="30C5139F" w:rsidR="001F5C84" w:rsidRDefault="001F5C84">
          <w:pPr>
            <w:pStyle w:val="lfej"/>
          </w:pPr>
          <w:r w:rsidRPr="001F5C84">
            <w:rPr>
              <w:noProof/>
            </w:rPr>
            <w:drawing>
              <wp:inline distT="0" distB="0" distL="0" distR="0" wp14:anchorId="138E7AC1" wp14:editId="11300484">
                <wp:extent cx="1080000" cy="1080000"/>
                <wp:effectExtent l="0" t="0" r="6350" b="6350"/>
                <wp:docPr id="241013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31483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6" w:type="dxa"/>
          <w:gridSpan w:val="5"/>
          <w:tcBorders>
            <w:bottom w:val="single" w:sz="4" w:space="0" w:color="auto"/>
          </w:tcBorders>
        </w:tcPr>
        <w:p w14:paraId="7247B632" w14:textId="5684F854" w:rsidR="001F5C84" w:rsidRPr="001F5C84" w:rsidRDefault="001F5C84" w:rsidP="001F5C84">
          <w:pPr>
            <w:pStyle w:val="lfej"/>
            <w:spacing w:before="240"/>
            <w:jc w:val="center"/>
            <w:rPr>
              <w:rFonts w:ascii="Garamond" w:hAnsi="Garamond" w:cstheme="minorHAnsi"/>
              <w:b/>
              <w:bCs/>
              <w:smallCaps/>
              <w:sz w:val="36"/>
              <w:szCs w:val="36"/>
            </w:rPr>
          </w:pPr>
          <w:r w:rsidRPr="001F5C84">
            <w:rPr>
              <w:rFonts w:ascii="Garamond" w:hAnsi="Garamond" w:cstheme="minorHAnsi"/>
              <w:b/>
              <w:bCs/>
              <w:smallCaps/>
              <w:sz w:val="36"/>
              <w:szCs w:val="36"/>
            </w:rPr>
            <w:t>Eötvös Loránd Tudományegyetem</w:t>
          </w:r>
        </w:p>
        <w:p w14:paraId="442593D3" w14:textId="5B79BC9A" w:rsidR="001F5C84" w:rsidRPr="001F5C84" w:rsidRDefault="001F5C84" w:rsidP="001F5C84">
          <w:pPr>
            <w:pStyle w:val="lfej"/>
            <w:jc w:val="center"/>
            <w:rPr>
              <w:rFonts w:ascii="Garamond" w:hAnsi="Garamond" w:cstheme="minorHAnsi"/>
              <w:b/>
              <w:bCs/>
              <w:smallCaps/>
              <w:sz w:val="32"/>
              <w:szCs w:val="32"/>
            </w:rPr>
          </w:pPr>
          <w:r w:rsidRPr="001F5C84">
            <w:rPr>
              <w:rFonts w:ascii="Garamond" w:hAnsi="Garamond" w:cstheme="minorHAnsi"/>
              <w:b/>
              <w:bCs/>
              <w:smallCaps/>
              <w:sz w:val="32"/>
              <w:szCs w:val="32"/>
            </w:rPr>
            <w:t>Természettudományi Kar</w:t>
          </w:r>
        </w:p>
        <w:p w14:paraId="70A4E2A3" w14:textId="42174D95" w:rsidR="001F5C84" w:rsidRPr="001F5C84" w:rsidRDefault="001F5C84" w:rsidP="001F5C84">
          <w:pPr>
            <w:pStyle w:val="lfej"/>
            <w:jc w:val="center"/>
            <w:rPr>
              <w:rFonts w:ascii="Garamond" w:hAnsi="Garamond" w:cstheme="minorHAnsi"/>
              <w:smallCaps/>
              <w:sz w:val="28"/>
              <w:szCs w:val="28"/>
            </w:rPr>
          </w:pPr>
          <w:r w:rsidRPr="001F5C84">
            <w:rPr>
              <w:rFonts w:ascii="Garamond" w:hAnsi="Garamond" w:cstheme="minorHAnsi"/>
              <w:smallCaps/>
              <w:sz w:val="28"/>
              <w:szCs w:val="28"/>
            </w:rPr>
            <w:t>Hallgatói Önkormányzat</w:t>
          </w:r>
        </w:p>
        <w:p w14:paraId="65123E2C" w14:textId="4B79B95E" w:rsidR="001F5C84" w:rsidRDefault="00AA63AA" w:rsidP="001F5C84">
          <w:pPr>
            <w:pStyle w:val="lfej"/>
            <w:jc w:val="center"/>
          </w:pPr>
          <w:r>
            <w:rPr>
              <w:rFonts w:ascii="Garamond" w:hAnsi="Garamond" w:cstheme="minorHAnsi"/>
              <w:smallCaps/>
            </w:rPr>
            <w:t>Elnök</w:t>
          </w:r>
        </w:p>
      </w:tc>
    </w:tr>
    <w:tr w:rsidR="001F5C84" w14:paraId="1FDABD87" w14:textId="77777777" w:rsidTr="001F5C84">
      <w:tc>
        <w:tcPr>
          <w:tcW w:w="1510" w:type="dxa"/>
          <w:tcBorders>
            <w:top w:val="single" w:sz="4" w:space="0" w:color="auto"/>
            <w:bottom w:val="single" w:sz="4" w:space="0" w:color="auto"/>
          </w:tcBorders>
        </w:tcPr>
        <w:p w14:paraId="3E571FDD" w14:textId="4042C907" w:rsidR="001F5C84" w:rsidRPr="001F5C84" w:rsidRDefault="001F5C84">
          <w:pPr>
            <w:pStyle w:val="lfej"/>
            <w:rPr>
              <w:rFonts w:ascii="Garamond" w:hAnsi="Garamond"/>
              <w:b/>
              <w:bCs/>
            </w:rPr>
          </w:pPr>
          <w:r w:rsidRPr="001F5C84">
            <w:rPr>
              <w:rFonts w:ascii="Garamond" w:hAnsi="Garamond"/>
              <w:b/>
              <w:bCs/>
            </w:rPr>
            <w:t>Iktatószám</w:t>
          </w:r>
          <w:r>
            <w:rPr>
              <w:rFonts w:ascii="Garamond" w:hAnsi="Garamond"/>
              <w:b/>
              <w:bCs/>
            </w:rPr>
            <w:t>:</w:t>
          </w:r>
        </w:p>
      </w:tc>
      <w:tc>
        <w:tcPr>
          <w:tcW w:w="1604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2F6E2FE3" w14:textId="41487B2E" w:rsidR="001F5C84" w:rsidRPr="001F5C84" w:rsidRDefault="001F5C84" w:rsidP="001F5C84">
          <w:pPr>
            <w:pStyle w:val="lfej"/>
            <w:jc w:val="center"/>
            <w:rPr>
              <w:rFonts w:ascii="Garamond" w:hAnsi="Garamond"/>
              <w:b/>
              <w:bCs/>
            </w:rPr>
          </w:pPr>
        </w:p>
      </w:tc>
      <w:tc>
        <w:tcPr>
          <w:tcW w:w="1417" w:type="dxa"/>
          <w:tcBorders>
            <w:top w:val="single" w:sz="4" w:space="0" w:color="auto"/>
            <w:bottom w:val="single" w:sz="4" w:space="0" w:color="auto"/>
          </w:tcBorders>
        </w:tcPr>
        <w:p w14:paraId="312FDFB2" w14:textId="5D26F785" w:rsidR="001F5C84" w:rsidRPr="001F5C84" w:rsidRDefault="001F5C84">
          <w:pPr>
            <w:pStyle w:val="lfej"/>
            <w:rPr>
              <w:rFonts w:ascii="Garamond" w:hAnsi="Garamond"/>
              <w:b/>
              <w:bCs/>
            </w:rPr>
          </w:pPr>
          <w:r w:rsidRPr="001F5C84">
            <w:rPr>
              <w:rFonts w:ascii="Garamond" w:hAnsi="Garamond"/>
              <w:b/>
              <w:bCs/>
            </w:rPr>
            <w:t>Tételszám</w:t>
          </w:r>
          <w:r>
            <w:rPr>
              <w:rFonts w:ascii="Garamond" w:hAnsi="Garamond"/>
              <w:b/>
              <w:bCs/>
            </w:rPr>
            <w:t>:</w:t>
          </w:r>
        </w:p>
      </w:tc>
      <w:tc>
        <w:tcPr>
          <w:tcW w:w="1510" w:type="dxa"/>
          <w:tcBorders>
            <w:top w:val="single" w:sz="4" w:space="0" w:color="auto"/>
            <w:bottom w:val="single" w:sz="4" w:space="0" w:color="auto"/>
          </w:tcBorders>
        </w:tcPr>
        <w:p w14:paraId="14A58D67" w14:textId="14AA6336" w:rsidR="001F5C84" w:rsidRPr="001F5C84" w:rsidRDefault="001F5C84" w:rsidP="001F5C84">
          <w:pPr>
            <w:pStyle w:val="lfej"/>
            <w:jc w:val="center"/>
            <w:rPr>
              <w:rFonts w:ascii="Garamond" w:hAnsi="Garamond"/>
              <w:b/>
              <w:bCs/>
            </w:rPr>
          </w:pPr>
        </w:p>
      </w:tc>
      <w:tc>
        <w:tcPr>
          <w:tcW w:w="2176" w:type="dxa"/>
          <w:tcBorders>
            <w:top w:val="single" w:sz="4" w:space="0" w:color="auto"/>
            <w:bottom w:val="single" w:sz="4" w:space="0" w:color="auto"/>
          </w:tcBorders>
        </w:tcPr>
        <w:p w14:paraId="2E2E64D0" w14:textId="31F82CD1" w:rsidR="001F5C84" w:rsidRPr="001F5C84" w:rsidRDefault="001F5C84">
          <w:pPr>
            <w:pStyle w:val="lfej"/>
            <w:rPr>
              <w:rFonts w:ascii="Garamond" w:hAnsi="Garamond"/>
              <w:b/>
              <w:bCs/>
            </w:rPr>
          </w:pPr>
          <w:r w:rsidRPr="001F5C84">
            <w:rPr>
              <w:rFonts w:ascii="Garamond" w:hAnsi="Garamond"/>
              <w:b/>
              <w:bCs/>
            </w:rPr>
            <w:t>Mellékletek száma</w:t>
          </w:r>
          <w:r>
            <w:rPr>
              <w:rFonts w:ascii="Garamond" w:hAnsi="Garamond"/>
              <w:b/>
              <w:bCs/>
            </w:rPr>
            <w:t>:</w:t>
          </w:r>
        </w:p>
      </w:tc>
      <w:tc>
        <w:tcPr>
          <w:tcW w:w="845" w:type="dxa"/>
          <w:tcBorders>
            <w:top w:val="single" w:sz="4" w:space="0" w:color="auto"/>
            <w:bottom w:val="single" w:sz="4" w:space="0" w:color="auto"/>
          </w:tcBorders>
        </w:tcPr>
        <w:p w14:paraId="1292ABEF" w14:textId="67ACDDBD" w:rsidR="001F5C84" w:rsidRPr="001F5C84" w:rsidRDefault="001F5C84" w:rsidP="001F5C84">
          <w:pPr>
            <w:pStyle w:val="lfej"/>
            <w:jc w:val="center"/>
            <w:rPr>
              <w:rFonts w:ascii="Garamond" w:hAnsi="Garamond"/>
              <w:b/>
              <w:bCs/>
            </w:rPr>
          </w:pPr>
        </w:p>
      </w:tc>
    </w:tr>
  </w:tbl>
  <w:p w14:paraId="39434234" w14:textId="77399D74" w:rsidR="001F5C84" w:rsidRDefault="001F5C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2351"/>
    <w:multiLevelType w:val="multilevel"/>
    <w:tmpl w:val="040E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851CF2"/>
    <w:multiLevelType w:val="multilevel"/>
    <w:tmpl w:val="615C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E7B8A"/>
    <w:multiLevelType w:val="hybridMultilevel"/>
    <w:tmpl w:val="64582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91644">
    <w:abstractNumId w:val="0"/>
  </w:num>
  <w:num w:numId="2" w16cid:durableId="52706849">
    <w:abstractNumId w:val="1"/>
  </w:num>
  <w:num w:numId="3" w16cid:durableId="1684164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84"/>
    <w:rsid w:val="00035DBD"/>
    <w:rsid w:val="000A384A"/>
    <w:rsid w:val="000E47B6"/>
    <w:rsid w:val="000E750B"/>
    <w:rsid w:val="00113A49"/>
    <w:rsid w:val="00123E04"/>
    <w:rsid w:val="001309C5"/>
    <w:rsid w:val="00130CCD"/>
    <w:rsid w:val="0015719A"/>
    <w:rsid w:val="00187EA9"/>
    <w:rsid w:val="00194CBE"/>
    <w:rsid w:val="001A27DB"/>
    <w:rsid w:val="001C41C7"/>
    <w:rsid w:val="001C5191"/>
    <w:rsid w:val="001D6591"/>
    <w:rsid w:val="001E3D1B"/>
    <w:rsid w:val="001F5C84"/>
    <w:rsid w:val="00255F13"/>
    <w:rsid w:val="0026332F"/>
    <w:rsid w:val="00281521"/>
    <w:rsid w:val="00282257"/>
    <w:rsid w:val="00284199"/>
    <w:rsid w:val="002B2E03"/>
    <w:rsid w:val="002B4D2D"/>
    <w:rsid w:val="002F6EDF"/>
    <w:rsid w:val="00302D35"/>
    <w:rsid w:val="003167EE"/>
    <w:rsid w:val="00367EF5"/>
    <w:rsid w:val="00390737"/>
    <w:rsid w:val="003A2411"/>
    <w:rsid w:val="003D32F1"/>
    <w:rsid w:val="003D39BE"/>
    <w:rsid w:val="003D7B2B"/>
    <w:rsid w:val="003F37B4"/>
    <w:rsid w:val="003F48E7"/>
    <w:rsid w:val="0044339C"/>
    <w:rsid w:val="00457D15"/>
    <w:rsid w:val="00520F3C"/>
    <w:rsid w:val="005505E5"/>
    <w:rsid w:val="00592682"/>
    <w:rsid w:val="005B1A3D"/>
    <w:rsid w:val="005C0A6B"/>
    <w:rsid w:val="005C4E9A"/>
    <w:rsid w:val="005C76AF"/>
    <w:rsid w:val="005E6518"/>
    <w:rsid w:val="00600045"/>
    <w:rsid w:val="00611348"/>
    <w:rsid w:val="00612351"/>
    <w:rsid w:val="006340E4"/>
    <w:rsid w:val="006915BE"/>
    <w:rsid w:val="006A55EE"/>
    <w:rsid w:val="006A6311"/>
    <w:rsid w:val="006D3BD3"/>
    <w:rsid w:val="0073701D"/>
    <w:rsid w:val="00752A0E"/>
    <w:rsid w:val="007558A4"/>
    <w:rsid w:val="00766666"/>
    <w:rsid w:val="0077211C"/>
    <w:rsid w:val="007C63A1"/>
    <w:rsid w:val="00814563"/>
    <w:rsid w:val="00863CD2"/>
    <w:rsid w:val="00866365"/>
    <w:rsid w:val="00867291"/>
    <w:rsid w:val="00891964"/>
    <w:rsid w:val="008B4426"/>
    <w:rsid w:val="008D59BE"/>
    <w:rsid w:val="00915E5E"/>
    <w:rsid w:val="0092063D"/>
    <w:rsid w:val="00953C53"/>
    <w:rsid w:val="009615F0"/>
    <w:rsid w:val="00A05C32"/>
    <w:rsid w:val="00A069C2"/>
    <w:rsid w:val="00A06D1F"/>
    <w:rsid w:val="00A37E5F"/>
    <w:rsid w:val="00A71E8D"/>
    <w:rsid w:val="00A750D4"/>
    <w:rsid w:val="00A82C15"/>
    <w:rsid w:val="00AA63AA"/>
    <w:rsid w:val="00AA7F5C"/>
    <w:rsid w:val="00AD62F4"/>
    <w:rsid w:val="00AE43FC"/>
    <w:rsid w:val="00B164E2"/>
    <w:rsid w:val="00B93C6F"/>
    <w:rsid w:val="00BC145A"/>
    <w:rsid w:val="00BF7E7A"/>
    <w:rsid w:val="00C0417D"/>
    <w:rsid w:val="00C23886"/>
    <w:rsid w:val="00C35D59"/>
    <w:rsid w:val="00C41084"/>
    <w:rsid w:val="00C555E8"/>
    <w:rsid w:val="00C85BA5"/>
    <w:rsid w:val="00CB234D"/>
    <w:rsid w:val="00CC53C7"/>
    <w:rsid w:val="00D26888"/>
    <w:rsid w:val="00D5411B"/>
    <w:rsid w:val="00D5760E"/>
    <w:rsid w:val="00D608B1"/>
    <w:rsid w:val="00D70892"/>
    <w:rsid w:val="00DA7FAD"/>
    <w:rsid w:val="00DD3409"/>
    <w:rsid w:val="00DD6139"/>
    <w:rsid w:val="00E06044"/>
    <w:rsid w:val="00E35ED3"/>
    <w:rsid w:val="00E369A6"/>
    <w:rsid w:val="00E54BB2"/>
    <w:rsid w:val="00E77675"/>
    <w:rsid w:val="00ED4E02"/>
    <w:rsid w:val="00EE00FE"/>
    <w:rsid w:val="00EF2E33"/>
    <w:rsid w:val="00F224C2"/>
    <w:rsid w:val="00F249F7"/>
    <w:rsid w:val="00F30E13"/>
    <w:rsid w:val="00F31A9D"/>
    <w:rsid w:val="00F51B39"/>
    <w:rsid w:val="00F57499"/>
    <w:rsid w:val="00F73453"/>
    <w:rsid w:val="00F83AB7"/>
    <w:rsid w:val="00F905C9"/>
    <w:rsid w:val="00FA06EF"/>
    <w:rsid w:val="00FA210D"/>
    <w:rsid w:val="00FB076D"/>
    <w:rsid w:val="00FB5F7D"/>
    <w:rsid w:val="00FC7103"/>
    <w:rsid w:val="00FD17BF"/>
    <w:rsid w:val="00FD2B40"/>
    <w:rsid w:val="00FF643D"/>
    <w:rsid w:val="39E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8EA50"/>
  <w15:chartTrackingRefBased/>
  <w15:docId w15:val="{77F1754A-0291-44A0-AE8E-35F6BBB6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5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5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5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5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5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5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5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5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5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5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5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5C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5C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5C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5C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5C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5C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5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5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5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5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5C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5C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5C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5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5C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5C8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F5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C84"/>
  </w:style>
  <w:style w:type="paragraph" w:styleId="llb">
    <w:name w:val="footer"/>
    <w:basedOn w:val="Norml"/>
    <w:link w:val="llbChar"/>
    <w:uiPriority w:val="99"/>
    <w:unhideWhenUsed/>
    <w:rsid w:val="001F5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C84"/>
  </w:style>
  <w:style w:type="table" w:styleId="Rcsostblzat">
    <w:name w:val="Table Grid"/>
    <w:basedOn w:val="Normltblzat"/>
    <w:uiPriority w:val="39"/>
    <w:rsid w:val="001F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1F5C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hivatkozs">
    <w:name w:val="Hyperlink"/>
    <w:basedOn w:val="Bekezdsalapbettpusa"/>
    <w:uiPriority w:val="99"/>
    <w:unhideWhenUsed/>
    <w:rsid w:val="001F5C8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F5C84"/>
    <w:rPr>
      <w:color w:val="800080"/>
      <w:u w:val="single"/>
    </w:rPr>
  </w:style>
  <w:style w:type="paragraph" w:customStyle="1" w:styleId="msonormal0">
    <w:name w:val="msonormal"/>
    <w:basedOn w:val="Norml"/>
    <w:rsid w:val="001F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FC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26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1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0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399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20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68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034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9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3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5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1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0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4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3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2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3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0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3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1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86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0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21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6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5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9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2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4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2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0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78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2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3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6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53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12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54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0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2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2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d3bb1e98a7e5dee332f7940c471eecd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48aa2a7e9e8d0c9bcc5b8ab8e3f19cc9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54410-FF86-4FEA-8E90-708BDEB53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99636-D1E2-4F44-A028-AC2534160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E7A3E-4F52-405D-9A36-4E3A9A1C8AD4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Gombás András</dc:creator>
  <cp:keywords/>
  <dc:description/>
  <cp:lastModifiedBy>Saly Eszter</cp:lastModifiedBy>
  <cp:revision>3</cp:revision>
  <cp:lastPrinted>2025-02-06T19:33:00Z</cp:lastPrinted>
  <dcterms:created xsi:type="dcterms:W3CDTF">2025-02-26T11:36:00Z</dcterms:created>
  <dcterms:modified xsi:type="dcterms:W3CDTF">2025-06-29T10:11:00Z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