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68E93" w14:textId="5141CCCB" w:rsidR="006434F3" w:rsidRDefault="009A62C2" w:rsidP="00D722E9">
      <w:pPr>
        <w:spacing w:after="0" w:line="259" w:lineRule="auto"/>
        <w:ind w:left="0" w:right="0" w:firstLine="0"/>
        <w:jc w:val="center"/>
      </w:pPr>
      <w:r>
        <w:rPr>
          <w:b/>
          <w:sz w:val="32"/>
        </w:rPr>
        <w:t>Az ELTE TTK HÖK Gazdasági Bizottság</w:t>
      </w:r>
      <w:r w:rsidR="00D722E9">
        <w:rPr>
          <w:b/>
          <w:sz w:val="32"/>
        </w:rPr>
        <w:t>ának</w:t>
      </w:r>
      <w:r>
        <w:rPr>
          <w:b/>
          <w:sz w:val="32"/>
        </w:rPr>
        <w:t xml:space="preserve"> ügyrendje</w:t>
      </w:r>
    </w:p>
    <w:p w14:paraId="64A7C926" w14:textId="5A8D7D02" w:rsidR="00D722E9" w:rsidRDefault="00D722E9" w:rsidP="00D722E9">
      <w:pPr>
        <w:spacing w:after="72" w:line="259" w:lineRule="auto"/>
        <w:ind w:left="0" w:right="0" w:firstLine="0"/>
      </w:pPr>
    </w:p>
    <w:p w14:paraId="48ABB237" w14:textId="6FDA470D" w:rsidR="00D722E9" w:rsidRDefault="00D722E9" w:rsidP="00D722E9">
      <w:pPr>
        <w:spacing w:after="72" w:line="259" w:lineRule="auto"/>
        <w:ind w:left="0" w:right="0" w:firstLine="0"/>
        <w:jc w:val="right"/>
      </w:pPr>
      <w:r>
        <w:t>(legutóbbi módosítás: 202</w:t>
      </w:r>
      <w:r w:rsidR="480A0212">
        <w:t>5</w:t>
      </w:r>
      <w:r>
        <w:t xml:space="preserve">. </w:t>
      </w:r>
      <w:r w:rsidR="00F20A28">
        <w:t>04</w:t>
      </w:r>
      <w:r>
        <w:t xml:space="preserve">. </w:t>
      </w:r>
      <w:r w:rsidR="00F20A28">
        <w:t>01</w:t>
      </w:r>
      <w:r>
        <w:t>.)</w:t>
      </w:r>
    </w:p>
    <w:p w14:paraId="3369DC19" w14:textId="77777777" w:rsidR="00D722E9" w:rsidRDefault="00D722E9" w:rsidP="00D722E9">
      <w:pPr>
        <w:spacing w:after="72" w:line="259" w:lineRule="auto"/>
        <w:ind w:left="0" w:right="0" w:firstLine="0"/>
      </w:pPr>
    </w:p>
    <w:p w14:paraId="4558AB3E" w14:textId="4EE3EB81" w:rsidR="006434F3" w:rsidRDefault="00D722E9" w:rsidP="00D722E9">
      <w:pPr>
        <w:spacing w:after="72" w:line="259" w:lineRule="auto"/>
        <w:ind w:left="0" w:right="0" w:firstLine="0"/>
      </w:pPr>
      <w:r w:rsidRPr="00D722E9">
        <w:t>Az Eötvös Loránd Tudományegyetem (továbbiakban: Egyetem) Természettudományi Kar (továbbiakban: Kar) Hallgatói Önkormányzat</w:t>
      </w:r>
      <w:r>
        <w:t>ának</w:t>
      </w:r>
      <w:r w:rsidRPr="00D722E9">
        <w:t xml:space="preserve"> (továbbiakban: Önkormányzat) Küldöttgyűlése (továbbiakban: Küldöttgyűlés) az Alapszabály rendelkezéseit figyelembe véve az alábbi ügyrendet alkotja:</w:t>
      </w:r>
    </w:p>
    <w:p w14:paraId="19DD990F" w14:textId="77777777" w:rsidR="009A62C2" w:rsidRDefault="009A62C2" w:rsidP="00D722E9">
      <w:pPr>
        <w:spacing w:after="72" w:line="259" w:lineRule="auto"/>
        <w:ind w:left="0" w:right="0" w:firstLine="0"/>
      </w:pPr>
    </w:p>
    <w:p w14:paraId="4DB54FFE" w14:textId="6A3D66B5" w:rsidR="007921CB" w:rsidRDefault="007921CB" w:rsidP="007921CB">
      <w:pPr>
        <w:pStyle w:val="Cmsor1"/>
        <w:ind w:left="727" w:right="2"/>
      </w:pPr>
      <w:r>
        <w:t xml:space="preserve">1.§ A Bizottság </w:t>
      </w:r>
      <w:r w:rsidR="00C160E4">
        <w:t>feladatai és hatásköre</w:t>
      </w:r>
      <w:r>
        <w:rPr>
          <w:b w:val="0"/>
        </w:rPr>
        <w:t xml:space="preserve"> </w:t>
      </w:r>
    </w:p>
    <w:p w14:paraId="393415B9" w14:textId="4CF0202C" w:rsidR="00C160E4" w:rsidRDefault="00C160E4" w:rsidP="00C160E4">
      <w:pPr>
        <w:spacing w:after="72" w:line="259" w:lineRule="auto"/>
        <w:ind w:left="0" w:right="0" w:firstLine="0"/>
      </w:pPr>
      <w:r>
        <w:t xml:space="preserve">(1) </w:t>
      </w:r>
      <w:r w:rsidRPr="00C160E4">
        <w:t>Az ELTE TTK HÖK Gazdasági Bizottság (továbbiakban: Bizottság, rövidítve: TTK HÖK GB)</w:t>
      </w:r>
      <w:r>
        <w:t xml:space="preserve"> az Önkormányzat</w:t>
      </w:r>
      <w:r w:rsidRPr="00C160E4">
        <w:t xml:space="preserve"> </w:t>
      </w:r>
      <w:r>
        <w:t>két küldöttgyűlés</w:t>
      </w:r>
      <w:r w:rsidR="0F1F736A">
        <w:t>i</w:t>
      </w:r>
      <w:r>
        <w:t xml:space="preserve"> ülése közötti gazdasági ügyeket véleményező és </w:t>
      </w:r>
      <w:proofErr w:type="spellStart"/>
      <w:r>
        <w:t>döntéselőkészítői</w:t>
      </w:r>
      <w:proofErr w:type="spellEnd"/>
      <w:r>
        <w:t xml:space="preserve"> testülete. </w:t>
      </w:r>
    </w:p>
    <w:p w14:paraId="1DC76F1F" w14:textId="2B55B145" w:rsidR="00C160E4" w:rsidRDefault="00C160E4" w:rsidP="00C160E4">
      <w:pPr>
        <w:spacing w:after="72" w:line="259" w:lineRule="auto"/>
        <w:ind w:left="0" w:right="0" w:firstLine="0"/>
      </w:pPr>
      <w:r>
        <w:t>(2) A Bizottság feladatai:</w:t>
      </w:r>
    </w:p>
    <w:p w14:paraId="0EA47CA6" w14:textId="67CA8A20" w:rsidR="00C160E4" w:rsidRDefault="00C160E4" w:rsidP="00C160E4">
      <w:pPr>
        <w:pStyle w:val="Listaszerbekezds"/>
        <w:numPr>
          <w:ilvl w:val="0"/>
          <w:numId w:val="7"/>
        </w:numPr>
        <w:spacing w:after="72" w:line="259" w:lineRule="auto"/>
        <w:ind w:right="0"/>
      </w:pPr>
      <w:r>
        <w:t>az Önkormányzat gazdasági ügyeinek és leltárának figyelemmel kísérése</w:t>
      </w:r>
      <w:r w:rsidR="33730B23">
        <w:t>,</w:t>
      </w:r>
    </w:p>
    <w:p w14:paraId="12104C0F" w14:textId="6632919B" w:rsidR="00C160E4" w:rsidRDefault="00C160E4" w:rsidP="00C160E4">
      <w:pPr>
        <w:pStyle w:val="Listaszerbekezds"/>
        <w:numPr>
          <w:ilvl w:val="0"/>
          <w:numId w:val="7"/>
        </w:numPr>
        <w:spacing w:after="72" w:line="259" w:lineRule="auto"/>
        <w:ind w:right="0"/>
      </w:pPr>
      <w:r>
        <w:t>az Önkormányzat gazdasági kérdéseinek megvitatása és a gazdasági döntésekről szóló javaslatok előkészítése</w:t>
      </w:r>
      <w:r w:rsidR="3F12FC88">
        <w:t>,</w:t>
      </w:r>
    </w:p>
    <w:p w14:paraId="06428953" w14:textId="72A7FFCB" w:rsidR="009A62C2" w:rsidRDefault="00C160E4" w:rsidP="00C160E4">
      <w:pPr>
        <w:pStyle w:val="Listaszerbekezds"/>
        <w:numPr>
          <w:ilvl w:val="0"/>
          <w:numId w:val="7"/>
        </w:numPr>
        <w:spacing w:after="72" w:line="259" w:lineRule="auto"/>
        <w:ind w:right="0"/>
      </w:pPr>
      <w:r>
        <w:t>az Önkormányzat éves költségvetésének, illetve éves és negyedéves gazdasági beszámolóinak előzetes véleményezése</w:t>
      </w:r>
      <w:r w:rsidR="43B0BA37">
        <w:t>,</w:t>
      </w:r>
    </w:p>
    <w:p w14:paraId="3BEB51FE" w14:textId="05F422F3" w:rsidR="007921CB" w:rsidRDefault="009472AF" w:rsidP="00C160E4">
      <w:pPr>
        <w:pStyle w:val="Listaszerbekezds"/>
        <w:numPr>
          <w:ilvl w:val="0"/>
          <w:numId w:val="7"/>
        </w:numPr>
        <w:spacing w:after="72" w:line="259" w:lineRule="auto"/>
        <w:ind w:right="0"/>
      </w:pPr>
      <w:r>
        <w:t>állás</w:t>
      </w:r>
      <w:r w:rsidR="00970F9C">
        <w:t>foglalás</w:t>
      </w:r>
      <w:r w:rsidR="0087406D">
        <w:t xml:space="preserve"> </w:t>
      </w:r>
      <w:r w:rsidR="00327BB3">
        <w:t>hozása</w:t>
      </w:r>
      <w:r w:rsidR="008935C3">
        <w:t xml:space="preserve"> a</w:t>
      </w:r>
      <w:r w:rsidR="009A62C2">
        <w:t xml:space="preserve"> Bizottság számára a Küldöttgyűlés vagy a Választmány által delegált </w:t>
      </w:r>
      <w:r w:rsidR="00B420E7">
        <w:t xml:space="preserve">gazdasági és pénzügyi </w:t>
      </w:r>
      <w:r w:rsidR="009A62C2">
        <w:t>kérdésekről</w:t>
      </w:r>
      <w:r w:rsidR="001E769A">
        <w:t>.</w:t>
      </w:r>
    </w:p>
    <w:p w14:paraId="5378581A" w14:textId="6F2E3658" w:rsidR="009A62C2" w:rsidRDefault="009A62C2" w:rsidP="009A62C2">
      <w:pPr>
        <w:spacing w:after="72" w:line="259" w:lineRule="auto"/>
        <w:ind w:right="0"/>
      </w:pPr>
      <w:r>
        <w:t>(3) Amennyiben az Alapszabály vagy küldöttgyűlési határozat másképp nem rendelkezik, a Bizottság valamennyi, a (2) bekezdésben foglaltakhoz tartozó kérdésben döntést hozhat.</w:t>
      </w:r>
    </w:p>
    <w:p w14:paraId="23E4AE44" w14:textId="7C301818" w:rsidR="00F20A28" w:rsidRDefault="00F20A28" w:rsidP="009A62C2">
      <w:pPr>
        <w:spacing w:after="72" w:line="259" w:lineRule="auto"/>
        <w:ind w:right="0"/>
      </w:pPr>
      <w:r>
        <w:t>(4) Jelen ügyrendet a Küldöttgyűlés jogosult módosítani.</w:t>
      </w:r>
    </w:p>
    <w:p w14:paraId="6FACFF5D" w14:textId="77777777" w:rsidR="009A62C2" w:rsidRDefault="009A62C2" w:rsidP="009A62C2">
      <w:pPr>
        <w:spacing w:after="72" w:line="259" w:lineRule="auto"/>
        <w:ind w:right="0"/>
      </w:pPr>
    </w:p>
    <w:p w14:paraId="75AE3D84" w14:textId="40B79D2A" w:rsidR="006434F3" w:rsidRDefault="00C160E4">
      <w:pPr>
        <w:pStyle w:val="Cmsor1"/>
        <w:ind w:left="727" w:right="2"/>
      </w:pPr>
      <w:r>
        <w:t>2</w:t>
      </w:r>
      <w:r w:rsidR="009A62C2">
        <w:t xml:space="preserve">.§ A Bizottság </w:t>
      </w:r>
      <w:r w:rsidR="007921CB">
        <w:t xml:space="preserve">üléseinek </w:t>
      </w:r>
      <w:r w:rsidR="009A62C2">
        <w:t>összehívása</w:t>
      </w:r>
      <w:r w:rsidR="009A62C2">
        <w:rPr>
          <w:b w:val="0"/>
        </w:rPr>
        <w:t xml:space="preserve"> </w:t>
      </w:r>
    </w:p>
    <w:p w14:paraId="387AE28C" w14:textId="76471630" w:rsidR="006434F3" w:rsidRDefault="00C160E4">
      <w:pPr>
        <w:numPr>
          <w:ilvl w:val="0"/>
          <w:numId w:val="8"/>
        </w:numPr>
        <w:ind w:right="0" w:hanging="356"/>
      </w:pPr>
      <w:r>
        <w:t xml:space="preserve">A Bizottság </w:t>
      </w:r>
      <w:r w:rsidR="009A62C2">
        <w:t xml:space="preserve">rendes vagy rendkívüli ülést tarthat. A rendkívüli ülés minden, a </w:t>
      </w:r>
      <w:r w:rsidR="0026686A">
        <w:t>Bizottság</w:t>
      </w:r>
      <w:r w:rsidR="009A62C2">
        <w:t xml:space="preserve"> hatáskörébe tartozó ügyben döntést hozhat, kivéve jelen ügyrend módosít</w:t>
      </w:r>
      <w:r w:rsidR="7A3396D8">
        <w:t>ásá</w:t>
      </w:r>
      <w:r>
        <w:t>t</w:t>
      </w:r>
      <w:r w:rsidR="009A62C2">
        <w:t>. A rendes ülés jogköre teljes.</w:t>
      </w:r>
    </w:p>
    <w:p w14:paraId="5D51D66C" w14:textId="72F24080" w:rsidR="006434F3" w:rsidRDefault="009A62C2">
      <w:pPr>
        <w:numPr>
          <w:ilvl w:val="0"/>
          <w:numId w:val="8"/>
        </w:numPr>
        <w:spacing w:after="37"/>
        <w:ind w:right="0" w:hanging="356"/>
      </w:pPr>
      <w:r>
        <w:t xml:space="preserve">A </w:t>
      </w:r>
      <w:r w:rsidR="00622898">
        <w:t>Bizottság</w:t>
      </w:r>
      <w:r>
        <w:t xml:space="preserve"> üléseit a</w:t>
      </w:r>
      <w:r w:rsidR="00D722E9">
        <w:t xml:space="preserve"> bizottság elnöke </w:t>
      </w:r>
      <w:r>
        <w:t xml:space="preserve">hívja össze.  </w:t>
      </w:r>
    </w:p>
    <w:p w14:paraId="279BC49A" w14:textId="317BFF01" w:rsidR="006434F3" w:rsidRDefault="009A62C2">
      <w:pPr>
        <w:numPr>
          <w:ilvl w:val="0"/>
          <w:numId w:val="8"/>
        </w:numPr>
        <w:spacing w:after="34"/>
        <w:ind w:right="0" w:hanging="356"/>
      </w:pPr>
      <w:r>
        <w:t xml:space="preserve">Ugyancsak ülést kell tartani akkor, ha ezt a szavazati jogú tagok legalább harmada írásban kéri. A kérelemben meg kell jelölni </w:t>
      </w:r>
      <w:r w:rsidR="00D722E9">
        <w:t>a javasolt</w:t>
      </w:r>
      <w:r>
        <w:t xml:space="preserve"> napirend</w:t>
      </w:r>
      <w:r w:rsidR="00D722E9">
        <w:t>et</w:t>
      </w:r>
      <w:r>
        <w:t xml:space="preserve">. </w:t>
      </w:r>
      <w:r w:rsidR="00C74795" w:rsidRPr="00C74795">
        <w:t>A</w:t>
      </w:r>
      <w:r w:rsidR="00282FDC">
        <w:t>z</w:t>
      </w:r>
      <w:r w:rsidR="00C74795" w:rsidRPr="00C74795">
        <w:t xml:space="preserve"> ülést a kérelem benyújtásától számított </w:t>
      </w:r>
      <w:r w:rsidR="00C74795">
        <w:t>5</w:t>
      </w:r>
      <w:r w:rsidR="00D0480C">
        <w:t xml:space="preserve"> napon belü</w:t>
      </w:r>
      <w:r w:rsidR="00C74795" w:rsidRPr="00C74795">
        <w:t>lre össze kell hívni.</w:t>
      </w:r>
    </w:p>
    <w:p w14:paraId="1DD219D8" w14:textId="2799613B" w:rsidR="006434F3" w:rsidRDefault="009A62C2">
      <w:pPr>
        <w:numPr>
          <w:ilvl w:val="0"/>
          <w:numId w:val="8"/>
        </w:numPr>
        <w:ind w:right="0" w:hanging="356"/>
      </w:pPr>
      <w:r>
        <w:t xml:space="preserve">A rendes ülésre a meghívókat az ülés előtt legalább </w:t>
      </w:r>
      <w:r w:rsidR="166C3A45">
        <w:t>72</w:t>
      </w:r>
      <w:r w:rsidR="00622898">
        <w:t xml:space="preserve"> órával</w:t>
      </w:r>
      <w:r>
        <w:t>, a rendkívüli ülésre legalább 24 órával előbb, elektronikus úton ki kell küldeni</w:t>
      </w:r>
      <w:r w:rsidR="00F20A28" w:rsidRPr="00F20A28">
        <w:t xml:space="preserve"> </w:t>
      </w:r>
      <w:r w:rsidR="00F20A28">
        <w:t>a bizottság tagjai, illetve a képviselők és tisztségviselők számára</w:t>
      </w:r>
      <w:r>
        <w:t xml:space="preserve">. A meghívónak tartalmaznia kell  </w:t>
      </w:r>
    </w:p>
    <w:p w14:paraId="20363B67" w14:textId="17C10F64" w:rsidR="006434F3" w:rsidRDefault="009A62C2">
      <w:pPr>
        <w:numPr>
          <w:ilvl w:val="1"/>
          <w:numId w:val="8"/>
        </w:numPr>
        <w:spacing w:after="39"/>
        <w:ind w:right="0" w:hanging="360"/>
      </w:pPr>
      <w:r>
        <w:t xml:space="preserve">a </w:t>
      </w:r>
      <w:r w:rsidR="00622898">
        <w:t>bizottsági</w:t>
      </w:r>
      <w:r>
        <w:t xml:space="preserve"> ülés helyét és időpontját;  </w:t>
      </w:r>
    </w:p>
    <w:p w14:paraId="5B91A047" w14:textId="77777777" w:rsidR="006434F3" w:rsidRDefault="009A62C2">
      <w:pPr>
        <w:numPr>
          <w:ilvl w:val="1"/>
          <w:numId w:val="8"/>
        </w:numPr>
        <w:ind w:right="0" w:hanging="360"/>
      </w:pPr>
      <w:r>
        <w:t xml:space="preserve">a javasolt napirendet.  </w:t>
      </w:r>
    </w:p>
    <w:p w14:paraId="4EFB2414" w14:textId="782ECDC2" w:rsidR="006434F3" w:rsidRDefault="009A62C2" w:rsidP="00622898">
      <w:pPr>
        <w:numPr>
          <w:ilvl w:val="0"/>
          <w:numId w:val="8"/>
        </w:numPr>
        <w:ind w:right="0" w:hanging="356"/>
      </w:pPr>
      <w:r>
        <w:lastRenderedPageBreak/>
        <w:t xml:space="preserve">A meghívót a (4) bekezdésben meghatározott határidőkkel le kell közölni </w:t>
      </w:r>
      <w:r w:rsidR="0026686A">
        <w:t xml:space="preserve">az Önkormányzat </w:t>
      </w:r>
      <w:r>
        <w:t>honlapján.</w:t>
      </w:r>
    </w:p>
    <w:p w14:paraId="13A3F460" w14:textId="4CE66C1D" w:rsidR="006434F3" w:rsidRDefault="00C160E4">
      <w:pPr>
        <w:pStyle w:val="Cmsor1"/>
        <w:ind w:left="727" w:right="5"/>
      </w:pPr>
      <w:r>
        <w:t>3</w:t>
      </w:r>
      <w:r w:rsidR="009A62C2">
        <w:t xml:space="preserve">.§ A </w:t>
      </w:r>
      <w:r w:rsidR="00622898">
        <w:t>Bizottság</w:t>
      </w:r>
      <w:r w:rsidR="009A62C2">
        <w:t xml:space="preserve"> ülés</w:t>
      </w:r>
      <w:r w:rsidR="00622898">
        <w:t>einek</w:t>
      </w:r>
      <w:r w:rsidR="009A62C2">
        <w:t xml:space="preserve"> nyilvánossága</w:t>
      </w:r>
      <w:r w:rsidR="009A62C2">
        <w:rPr>
          <w:b w:val="0"/>
        </w:rPr>
        <w:t xml:space="preserve"> </w:t>
      </w:r>
      <w:r w:rsidR="009A62C2">
        <w:t xml:space="preserve"> </w:t>
      </w:r>
    </w:p>
    <w:p w14:paraId="13E2C9F0" w14:textId="3E61B639" w:rsidR="006434F3" w:rsidRDefault="009A62C2" w:rsidP="007921CB">
      <w:pPr>
        <w:numPr>
          <w:ilvl w:val="0"/>
          <w:numId w:val="9"/>
        </w:numPr>
        <w:ind w:left="426" w:right="0" w:hanging="426"/>
      </w:pPr>
      <w:r>
        <w:t xml:space="preserve">A </w:t>
      </w:r>
      <w:r w:rsidR="00622898">
        <w:t>Bizottság</w:t>
      </w:r>
      <w:r>
        <w:t xml:space="preserve"> ülései és az ülésekről készült </w:t>
      </w:r>
      <w:r w:rsidR="00622898">
        <w:t>emlékeztetők</w:t>
      </w:r>
      <w:r>
        <w:t xml:space="preserve"> nyilvánosak.  </w:t>
      </w:r>
    </w:p>
    <w:p w14:paraId="23011953" w14:textId="62929635" w:rsidR="006434F3" w:rsidRDefault="009A62C2" w:rsidP="007921CB">
      <w:pPr>
        <w:numPr>
          <w:ilvl w:val="0"/>
          <w:numId w:val="9"/>
        </w:numPr>
        <w:ind w:left="426" w:right="0" w:hanging="426"/>
      </w:pPr>
      <w:r>
        <w:t xml:space="preserve">A </w:t>
      </w:r>
      <w:r w:rsidR="00622898">
        <w:t>Bizottság</w:t>
      </w:r>
      <w:r>
        <w:t xml:space="preserve"> ülésein </w:t>
      </w:r>
      <w:r w:rsidR="00622898">
        <w:t>az Ellenőrző Bizottság tagjai</w:t>
      </w:r>
      <w:r>
        <w:t xml:space="preserve"> tanácskozási joggal vehetnek részt. </w:t>
      </w:r>
    </w:p>
    <w:p w14:paraId="092757C6" w14:textId="5917A96A" w:rsidR="006434F3" w:rsidRDefault="00622898" w:rsidP="007921CB">
      <w:pPr>
        <w:numPr>
          <w:ilvl w:val="0"/>
          <w:numId w:val="9"/>
        </w:numPr>
        <w:ind w:left="426" w:right="0" w:hanging="426"/>
      </w:pPr>
      <w:r>
        <w:t>Bizottság</w:t>
      </w:r>
      <w:r w:rsidR="009A62C2">
        <w:t xml:space="preserve"> bárki</w:t>
      </w:r>
      <w:r w:rsidR="00003651">
        <w:t>nek</w:t>
      </w:r>
      <w:r w:rsidR="009A62C2">
        <w:t xml:space="preserve"> tanácskozási jogot szavazhat egyszerű többséggel. </w:t>
      </w:r>
    </w:p>
    <w:p w14:paraId="3AC958CC" w14:textId="228AFBE8" w:rsidR="006434F3" w:rsidRDefault="00693058" w:rsidP="007921CB">
      <w:pPr>
        <w:numPr>
          <w:ilvl w:val="0"/>
          <w:numId w:val="9"/>
        </w:numPr>
        <w:ind w:left="426" w:right="0" w:hanging="426"/>
      </w:pPr>
      <w:r>
        <w:t>A Bizottság ülései</w:t>
      </w:r>
      <w:r w:rsidR="34C3AD0C">
        <w:t xml:space="preserve"> nyitottak, azon</w:t>
      </w:r>
      <w:r>
        <w:t xml:space="preserve"> az Önkormányzat</w:t>
      </w:r>
      <w:r w:rsidR="00690807">
        <w:t xml:space="preserve"> bármely</w:t>
      </w:r>
      <w:r>
        <w:t xml:space="preserve"> tagja</w:t>
      </w:r>
      <w:r w:rsidR="00690807">
        <w:t xml:space="preserve"> részt vehet</w:t>
      </w:r>
      <w:r w:rsidR="00285E88">
        <w:t>.</w:t>
      </w:r>
      <w:r>
        <w:t xml:space="preserve"> </w:t>
      </w:r>
    </w:p>
    <w:p w14:paraId="5960599B" w14:textId="2A0231C6" w:rsidR="006434F3" w:rsidRDefault="006434F3">
      <w:pPr>
        <w:spacing w:after="72" w:line="259" w:lineRule="auto"/>
        <w:ind w:left="12" w:right="0" w:firstLine="0"/>
        <w:jc w:val="left"/>
      </w:pPr>
    </w:p>
    <w:p w14:paraId="605A84CB" w14:textId="0F9E33DD" w:rsidR="006434F3" w:rsidRDefault="00C160E4">
      <w:pPr>
        <w:pStyle w:val="Cmsor1"/>
        <w:ind w:left="727" w:right="1"/>
      </w:pPr>
      <w:r>
        <w:t>4</w:t>
      </w:r>
      <w:r w:rsidR="009A62C2">
        <w:t xml:space="preserve">.§ </w:t>
      </w:r>
      <w:r w:rsidR="00622898">
        <w:t>A Bizottság elnöke, tagjai és h</w:t>
      </w:r>
      <w:r w:rsidR="009A62C2">
        <w:t>atározatképesség</w:t>
      </w:r>
      <w:r w:rsidR="00622898">
        <w:t>e</w:t>
      </w:r>
    </w:p>
    <w:p w14:paraId="71A09D44" w14:textId="0804528A" w:rsidR="00622898" w:rsidRDefault="009A62C2">
      <w:pPr>
        <w:numPr>
          <w:ilvl w:val="0"/>
          <w:numId w:val="1"/>
        </w:numPr>
        <w:spacing w:after="40"/>
        <w:ind w:right="0" w:hanging="413"/>
      </w:pPr>
      <w:r>
        <w:t xml:space="preserve">A </w:t>
      </w:r>
      <w:r w:rsidR="00622898">
        <w:t xml:space="preserve">Bizottság elnöke </w:t>
      </w:r>
      <w:r w:rsidR="0026686A">
        <w:t xml:space="preserve">az Önkormányzat </w:t>
      </w:r>
      <w:r w:rsidR="00C20BA8">
        <w:t>G</w:t>
      </w:r>
      <w:r w:rsidR="00622898">
        <w:t xml:space="preserve">azdasági </w:t>
      </w:r>
      <w:r w:rsidR="00C20BA8">
        <w:t>referense</w:t>
      </w:r>
      <w:r w:rsidR="0026686A">
        <w:t xml:space="preserve">, a tisztség </w:t>
      </w:r>
      <w:proofErr w:type="spellStart"/>
      <w:r w:rsidR="0026686A">
        <w:t>betöltetlensége</w:t>
      </w:r>
      <w:proofErr w:type="spellEnd"/>
      <w:r w:rsidR="0026686A">
        <w:t xml:space="preserve"> esetén az Önkormányzat elnöke</w:t>
      </w:r>
      <w:r w:rsidR="00622898">
        <w:t>.</w:t>
      </w:r>
    </w:p>
    <w:p w14:paraId="0091A833" w14:textId="2E8FE943" w:rsidR="00622898" w:rsidRDefault="00622898">
      <w:pPr>
        <w:numPr>
          <w:ilvl w:val="0"/>
          <w:numId w:val="1"/>
        </w:numPr>
        <w:spacing w:after="40"/>
        <w:ind w:right="0" w:hanging="413"/>
      </w:pPr>
      <w:r>
        <w:t xml:space="preserve">A </w:t>
      </w:r>
      <w:r w:rsidR="0026686A">
        <w:t>Bizottság</w:t>
      </w:r>
      <w:r w:rsidR="009A62C2">
        <w:t xml:space="preserve"> </w:t>
      </w:r>
      <w:r>
        <w:t>szavazati jogú tagjai:</w:t>
      </w:r>
    </w:p>
    <w:p w14:paraId="65B49C09" w14:textId="2AE55944" w:rsidR="00622898" w:rsidRDefault="0026686A" w:rsidP="00622898">
      <w:pPr>
        <w:numPr>
          <w:ilvl w:val="1"/>
          <w:numId w:val="1"/>
        </w:numPr>
        <w:spacing w:after="40"/>
        <w:ind w:right="0"/>
      </w:pPr>
      <w:r>
        <w:t xml:space="preserve">az Önkormányzat </w:t>
      </w:r>
      <w:r w:rsidR="00622898">
        <w:t>e</w:t>
      </w:r>
      <w:r w:rsidR="009A62C2">
        <w:t xml:space="preserve">lnöke, </w:t>
      </w:r>
    </w:p>
    <w:p w14:paraId="4D8D557A" w14:textId="414C1CA4" w:rsidR="00622898" w:rsidRDefault="0026686A" w:rsidP="00622898">
      <w:pPr>
        <w:numPr>
          <w:ilvl w:val="1"/>
          <w:numId w:val="1"/>
        </w:numPr>
        <w:spacing w:after="40"/>
        <w:ind w:right="0"/>
      </w:pPr>
      <w:r>
        <w:t xml:space="preserve">az Önkormányzat </w:t>
      </w:r>
      <w:r w:rsidR="00622898">
        <w:t>e</w:t>
      </w:r>
      <w:r w:rsidR="009A62C2">
        <w:t xml:space="preserve">lnökhelyettese, </w:t>
      </w:r>
    </w:p>
    <w:p w14:paraId="7084A227" w14:textId="08DA116E" w:rsidR="00622898" w:rsidRDefault="0026686A" w:rsidP="00622898">
      <w:pPr>
        <w:numPr>
          <w:ilvl w:val="1"/>
          <w:numId w:val="1"/>
        </w:numPr>
        <w:spacing w:after="40"/>
        <w:ind w:right="0"/>
      </w:pPr>
      <w:r>
        <w:t xml:space="preserve">az Önkormányzat </w:t>
      </w:r>
      <w:r w:rsidR="005BC5CC">
        <w:t>Gazdasági referense</w:t>
      </w:r>
      <w:r w:rsidR="009A62C2">
        <w:t xml:space="preserve">, </w:t>
      </w:r>
    </w:p>
    <w:p w14:paraId="2B072694" w14:textId="63F138CE" w:rsidR="01FC0282" w:rsidRDefault="009A62C2" w:rsidP="44C08319">
      <w:pPr>
        <w:numPr>
          <w:ilvl w:val="1"/>
          <w:numId w:val="1"/>
        </w:numPr>
        <w:spacing w:after="40"/>
        <w:ind w:right="0"/>
      </w:pPr>
      <w:r>
        <w:t xml:space="preserve">szakterületenként egy-egy a </w:t>
      </w:r>
      <w:r w:rsidR="00622898">
        <w:t>Küldöttgyűlés</w:t>
      </w:r>
      <w:r>
        <w:t xml:space="preserve"> </w:t>
      </w:r>
      <w:r w:rsidR="4C9F2135" w:rsidRPr="006B4E0D">
        <w:rPr>
          <w:color w:val="auto"/>
        </w:rPr>
        <w:t>vagy</w:t>
      </w:r>
      <w:r w:rsidR="006B4E0D">
        <w:rPr>
          <w:color w:val="auto"/>
        </w:rPr>
        <w:t xml:space="preserve"> a</w:t>
      </w:r>
      <w:r w:rsidR="4C9F2135" w:rsidRPr="006B4E0D">
        <w:rPr>
          <w:color w:val="auto"/>
        </w:rPr>
        <w:t xml:space="preserve"> Választmány </w:t>
      </w:r>
      <w:r>
        <w:t>által delegált</w:t>
      </w:r>
      <w:r w:rsidR="0026686A">
        <w:t xml:space="preserve"> hallgató</w:t>
      </w:r>
      <w:r>
        <w:t xml:space="preserve">. </w:t>
      </w:r>
    </w:p>
    <w:p w14:paraId="01C0B3E2" w14:textId="43CCB5E1" w:rsidR="44C08319" w:rsidRPr="006B4E0D" w:rsidRDefault="5F7547F3" w:rsidP="6D7FF32D">
      <w:pPr>
        <w:numPr>
          <w:ilvl w:val="0"/>
          <w:numId w:val="1"/>
        </w:numPr>
        <w:spacing w:after="40"/>
        <w:ind w:right="0"/>
        <w:rPr>
          <w:color w:val="auto"/>
        </w:rPr>
      </w:pPr>
      <w:r w:rsidRPr="77E5C638">
        <w:rPr>
          <w:color w:val="000000" w:themeColor="text1"/>
        </w:rPr>
        <w:t>A Bizottság elnökének megbízatása megszűnik</w:t>
      </w:r>
      <w:r w:rsidR="2C375E2C" w:rsidRPr="77E5C638">
        <w:rPr>
          <w:color w:val="000000" w:themeColor="text1"/>
        </w:rPr>
        <w:t xml:space="preserve"> </w:t>
      </w:r>
      <w:r w:rsidR="2C375E2C" w:rsidRPr="006B4E0D">
        <w:rPr>
          <w:color w:val="auto"/>
        </w:rPr>
        <w:t>tisztségviselői mandátumának megszűnésével.</w:t>
      </w:r>
    </w:p>
    <w:p w14:paraId="1EC5AE38" w14:textId="77777777" w:rsidR="002E76EB" w:rsidRDefault="005D4785" w:rsidP="002E76EB">
      <w:pPr>
        <w:pStyle w:val="Listaszerbekezds"/>
        <w:numPr>
          <w:ilvl w:val="0"/>
          <w:numId w:val="1"/>
        </w:numPr>
        <w:spacing w:after="40"/>
        <w:rPr>
          <w:color w:val="000000" w:themeColor="text1"/>
        </w:rPr>
      </w:pPr>
      <w:r w:rsidRPr="005D4785">
        <w:rPr>
          <w:color w:val="000000" w:themeColor="text1"/>
        </w:rPr>
        <w:t>A Bizottság tagjának megbízatása megszűnik:  </w:t>
      </w:r>
    </w:p>
    <w:p w14:paraId="57D9FE06" w14:textId="5A6639D6" w:rsidR="005D4785" w:rsidRPr="002E76EB" w:rsidRDefault="005D4785" w:rsidP="002E76EB">
      <w:pPr>
        <w:pStyle w:val="Listaszerbekezds"/>
        <w:numPr>
          <w:ilvl w:val="1"/>
          <w:numId w:val="1"/>
        </w:numPr>
        <w:spacing w:after="40"/>
        <w:rPr>
          <w:color w:val="000000" w:themeColor="text1"/>
        </w:rPr>
      </w:pPr>
      <w:r w:rsidRPr="002E76EB">
        <w:rPr>
          <w:color w:val="000000" w:themeColor="text1"/>
        </w:rPr>
        <w:t>lemondással,  </w:t>
      </w:r>
    </w:p>
    <w:p w14:paraId="60F30C76" w14:textId="77777777" w:rsidR="005D4785" w:rsidRPr="005D4785" w:rsidRDefault="005D4785" w:rsidP="002E76EB">
      <w:pPr>
        <w:pStyle w:val="Listaszerbekezds"/>
        <w:numPr>
          <w:ilvl w:val="1"/>
          <w:numId w:val="1"/>
        </w:numPr>
        <w:spacing w:after="40"/>
        <w:rPr>
          <w:color w:val="000000" w:themeColor="text1"/>
        </w:rPr>
      </w:pPr>
      <w:r w:rsidRPr="005D4785">
        <w:rPr>
          <w:color w:val="000000" w:themeColor="text1"/>
        </w:rPr>
        <w:t>a ciklus végeztével,  </w:t>
      </w:r>
    </w:p>
    <w:p w14:paraId="6731F45D" w14:textId="4979C20B" w:rsidR="005D4785" w:rsidRPr="005D4785" w:rsidRDefault="005D4785" w:rsidP="002E76EB">
      <w:pPr>
        <w:pStyle w:val="Listaszerbekezds"/>
        <w:numPr>
          <w:ilvl w:val="1"/>
          <w:numId w:val="1"/>
        </w:numPr>
        <w:spacing w:after="40"/>
        <w:rPr>
          <w:color w:val="000000" w:themeColor="text1"/>
        </w:rPr>
      </w:pPr>
      <w:r w:rsidRPr="2F0834A3">
        <w:rPr>
          <w:color w:val="000000" w:themeColor="text1"/>
        </w:rPr>
        <w:t>a</w:t>
      </w:r>
      <w:r w:rsidR="002E76EB" w:rsidRPr="2F0834A3">
        <w:rPr>
          <w:color w:val="000000" w:themeColor="text1"/>
        </w:rPr>
        <w:t xml:space="preserve"> Küldöttgyűlés</w:t>
      </w:r>
      <w:r w:rsidRPr="2F0834A3">
        <w:rPr>
          <w:color w:val="000000" w:themeColor="text1"/>
        </w:rPr>
        <w:t xml:space="preserve"> </w:t>
      </w:r>
      <w:r w:rsidR="2B3B8461" w:rsidRPr="006B4E0D">
        <w:rPr>
          <w:color w:val="auto"/>
        </w:rPr>
        <w:t>vagy</w:t>
      </w:r>
      <w:r w:rsidR="006B4E0D" w:rsidRPr="006B4E0D">
        <w:rPr>
          <w:color w:val="auto"/>
        </w:rPr>
        <w:t xml:space="preserve"> a</w:t>
      </w:r>
      <w:r w:rsidR="2B3B8461" w:rsidRPr="006B4E0D">
        <w:rPr>
          <w:color w:val="auto"/>
        </w:rPr>
        <w:t xml:space="preserve"> Választmány </w:t>
      </w:r>
      <w:r w:rsidRPr="2F0834A3">
        <w:rPr>
          <w:color w:val="000000" w:themeColor="text1"/>
        </w:rPr>
        <w:t>általi visszahívással,  </w:t>
      </w:r>
    </w:p>
    <w:p w14:paraId="0EA6F63C" w14:textId="2F3F05F5" w:rsidR="003334E5" w:rsidRPr="002E76EB" w:rsidRDefault="005D4785" w:rsidP="002E76EB">
      <w:pPr>
        <w:pStyle w:val="Listaszerbekezds"/>
        <w:numPr>
          <w:ilvl w:val="1"/>
          <w:numId w:val="1"/>
        </w:numPr>
        <w:spacing w:after="40"/>
        <w:rPr>
          <w:color w:val="000000" w:themeColor="text1"/>
        </w:rPr>
      </w:pPr>
      <w:r w:rsidRPr="005D4785">
        <w:rPr>
          <w:color w:val="000000" w:themeColor="text1"/>
        </w:rPr>
        <w:t>a hallgatói jogviszony megszűnésével.  </w:t>
      </w:r>
    </w:p>
    <w:p w14:paraId="614ACB5D" w14:textId="17BB7C94" w:rsidR="006434F3" w:rsidRDefault="009A62C2">
      <w:pPr>
        <w:numPr>
          <w:ilvl w:val="0"/>
          <w:numId w:val="1"/>
        </w:numPr>
        <w:ind w:right="0" w:hanging="413"/>
      </w:pPr>
      <w:r>
        <w:t xml:space="preserve">A </w:t>
      </w:r>
      <w:r w:rsidR="0026686A">
        <w:t>Bizottság ülése</w:t>
      </w:r>
      <w:r>
        <w:t xml:space="preserve"> határozatképes, ha azon a </w:t>
      </w:r>
      <w:r w:rsidR="0026686A">
        <w:t xml:space="preserve">szavazati jogú </w:t>
      </w:r>
      <w:r>
        <w:t xml:space="preserve">tagok több mint fele jele van. </w:t>
      </w:r>
    </w:p>
    <w:p w14:paraId="0D68942B" w14:textId="24BE5772" w:rsidR="006434F3" w:rsidRDefault="009A62C2">
      <w:pPr>
        <w:numPr>
          <w:ilvl w:val="0"/>
          <w:numId w:val="1"/>
        </w:numPr>
        <w:ind w:right="0" w:hanging="413"/>
      </w:pPr>
      <w:r>
        <w:t xml:space="preserve">A határozatképességet az ülés elején az Ellenőrző Bizottság (amennyiben egyik tagja sincs jelen, </w:t>
      </w:r>
      <w:r w:rsidR="0026686A">
        <w:t>a levezető elnök</w:t>
      </w:r>
      <w:r>
        <w:t xml:space="preserve">) állapítja meg.  </w:t>
      </w:r>
    </w:p>
    <w:p w14:paraId="0008DFE3" w14:textId="19E5A9C7" w:rsidR="006434F3" w:rsidRDefault="009A62C2">
      <w:pPr>
        <w:numPr>
          <w:ilvl w:val="0"/>
          <w:numId w:val="1"/>
        </w:numPr>
        <w:ind w:right="0" w:hanging="413"/>
      </w:pPr>
      <w:r>
        <w:t xml:space="preserve">Az ülés azon időszakaira, ahol az ülésen az Ellenőrző Bizottság nincs jelen, a </w:t>
      </w:r>
      <w:r w:rsidR="0026686A">
        <w:t>Bizottság</w:t>
      </w:r>
      <w:r>
        <w:t xml:space="preserve"> az Ellenőrző Bizottság megérkezéséig (amennyiben nem történik meg, az ülés végéig) kétharmados többségű nyílt szavazással </w:t>
      </w:r>
      <w:r w:rsidR="0026686A">
        <w:t>szavazatszámláló bizottságot választ, melynek létszáma 1 fő.</w:t>
      </w:r>
    </w:p>
    <w:p w14:paraId="6F81A5A9" w14:textId="01F3E613" w:rsidR="006434F3" w:rsidRDefault="009A62C2" w:rsidP="0026686A">
      <w:pPr>
        <w:numPr>
          <w:ilvl w:val="0"/>
          <w:numId w:val="1"/>
        </w:numPr>
        <w:ind w:right="0" w:hanging="413"/>
      </w:pPr>
      <w:r>
        <w:t>Az Ellenőrző Bizottság vagy a</w:t>
      </w:r>
      <w:r w:rsidR="0026686A">
        <w:t>z</w:t>
      </w:r>
      <w:r>
        <w:t xml:space="preserve"> (</w:t>
      </w:r>
      <w:r w:rsidR="00AD07B2">
        <w:t>7</w:t>
      </w:r>
      <w:r>
        <w:t>) bekezdésben meghatározott szavazatszámláló</w:t>
      </w:r>
      <w:r w:rsidR="46062365">
        <w:t xml:space="preserve"> bizottság</w:t>
      </w:r>
      <w:r>
        <w:t xml:space="preserve"> </w:t>
      </w:r>
      <w:r w:rsidR="0026686A">
        <w:t xml:space="preserve">az </w:t>
      </w:r>
      <w:r>
        <w:t xml:space="preserve">ülés során folyamatosan ellenőrzi a határozatképességet.  </w:t>
      </w:r>
    </w:p>
    <w:p w14:paraId="5BBD25F4" w14:textId="428EDC39" w:rsidR="006434F3" w:rsidRDefault="009A62C2">
      <w:pPr>
        <w:numPr>
          <w:ilvl w:val="0"/>
          <w:numId w:val="1"/>
        </w:numPr>
        <w:spacing w:after="33"/>
        <w:ind w:right="0" w:hanging="413"/>
      </w:pPr>
      <w:r>
        <w:t xml:space="preserve">Amennyiben az ülés nem határozatképes, vagy az utolsó napirendi pont megtárgyalása előtt elveszti határozatképességét, úgy </w:t>
      </w:r>
      <w:r w:rsidR="0026686A">
        <w:t>48 órán</w:t>
      </w:r>
      <w:r>
        <w:t xml:space="preserve"> belül új ülést kell összehívni, a </w:t>
      </w:r>
      <w:r w:rsidR="0026686A">
        <w:t>meg nem tárgyalt</w:t>
      </w:r>
      <w:r>
        <w:t xml:space="preserve"> napirendi pontokkal.  </w:t>
      </w:r>
    </w:p>
    <w:p w14:paraId="0265D5F0" w14:textId="320D3CE9" w:rsidR="006434F3" w:rsidRDefault="009A62C2">
      <w:pPr>
        <w:numPr>
          <w:ilvl w:val="0"/>
          <w:numId w:val="1"/>
        </w:numPr>
        <w:spacing w:after="14"/>
        <w:ind w:right="0" w:hanging="413"/>
      </w:pPr>
      <w:r>
        <w:t xml:space="preserve">A </w:t>
      </w:r>
      <w:r w:rsidR="0026686A">
        <w:t>Bizottság</w:t>
      </w:r>
      <w:r>
        <w:t xml:space="preserve"> szakterületi tagjainak mandátuma</w:t>
      </w:r>
      <w:r w:rsidR="0026686A">
        <w:t xml:space="preserve"> akadályoztatás esetén</w:t>
      </w:r>
      <w:r>
        <w:t xml:space="preserve"> átadható a delegáló szakterület egy tagjának. Az Ellenőrző Bizottsá</w:t>
      </w:r>
      <w:r w:rsidR="0026686A">
        <w:t>g</w:t>
      </w:r>
      <w:r>
        <w:t>, illetve a</w:t>
      </w:r>
      <w:r w:rsidR="0026686A">
        <w:t>z</w:t>
      </w:r>
      <w:r>
        <w:t xml:space="preserve"> (</w:t>
      </w:r>
      <w:r w:rsidR="00AD07B2">
        <w:t>7</w:t>
      </w:r>
      <w:r>
        <w:t xml:space="preserve">) bekezdésben meghatározott szavazatszámláló </w:t>
      </w:r>
      <w:r w:rsidR="79767C2A">
        <w:t xml:space="preserve">bizottság </w:t>
      </w:r>
      <w:r>
        <w:t xml:space="preserve">ellenőrzi a mandátum átadását igazoló </w:t>
      </w:r>
      <w:r w:rsidR="0026686A">
        <w:t>dokumentumot</w:t>
      </w:r>
      <w:r>
        <w:t xml:space="preserve">. Ennek tartalmaznia kell az átadó és az átvevő nevét és </w:t>
      </w:r>
      <w:proofErr w:type="spellStart"/>
      <w:r>
        <w:t>Neptun</w:t>
      </w:r>
      <w:r w:rsidR="0026686A">
        <w:t>-</w:t>
      </w:r>
      <w:r>
        <w:t>kódját</w:t>
      </w:r>
      <w:proofErr w:type="spellEnd"/>
      <w:r w:rsidR="0026686A">
        <w:t>, az akadályoztatás okát</w:t>
      </w:r>
      <w:r>
        <w:t xml:space="preserve"> és a felek aláírását. Egy személy csak egy mandátummal lehet jelen az ülésen.  </w:t>
      </w:r>
    </w:p>
    <w:p w14:paraId="17CD18EE" w14:textId="77777777" w:rsidR="006434F3" w:rsidRDefault="009A62C2">
      <w:pPr>
        <w:spacing w:after="71" w:line="259" w:lineRule="auto"/>
        <w:ind w:left="12" w:right="0" w:firstLine="0"/>
        <w:jc w:val="left"/>
      </w:pPr>
      <w:r>
        <w:lastRenderedPageBreak/>
        <w:t xml:space="preserve">  </w:t>
      </w:r>
    </w:p>
    <w:p w14:paraId="3242138B" w14:textId="6219D4E0" w:rsidR="006434F3" w:rsidRDefault="00C160E4">
      <w:pPr>
        <w:pStyle w:val="Cmsor1"/>
        <w:ind w:left="727" w:right="5"/>
      </w:pPr>
      <w:r>
        <w:t>5</w:t>
      </w:r>
      <w:r w:rsidR="009A62C2">
        <w:t>.§ A levezető elnök</w:t>
      </w:r>
      <w:r w:rsidR="009A62C2">
        <w:rPr>
          <w:b w:val="0"/>
        </w:rPr>
        <w:t xml:space="preserve"> </w:t>
      </w:r>
      <w:r w:rsidR="009A62C2">
        <w:t xml:space="preserve"> </w:t>
      </w:r>
    </w:p>
    <w:p w14:paraId="5E9F321B" w14:textId="3A347CF6" w:rsidR="006434F3" w:rsidRDefault="009A62C2" w:rsidP="00E44624">
      <w:pPr>
        <w:numPr>
          <w:ilvl w:val="0"/>
          <w:numId w:val="3"/>
        </w:numPr>
        <w:ind w:left="426" w:right="0" w:hanging="426"/>
      </w:pPr>
      <w:r>
        <w:t xml:space="preserve">Az ülés levezető elnöke a </w:t>
      </w:r>
      <w:r w:rsidR="0026686A">
        <w:t>Bizottság elnöke</w:t>
      </w:r>
      <w:r w:rsidR="7081FBBE">
        <w:t>.</w:t>
      </w:r>
    </w:p>
    <w:p w14:paraId="15850A14" w14:textId="63F5A9B4" w:rsidR="006434F3" w:rsidRDefault="009A62C2" w:rsidP="00E44624">
      <w:pPr>
        <w:numPr>
          <w:ilvl w:val="0"/>
          <w:numId w:val="3"/>
        </w:numPr>
        <w:spacing w:after="37"/>
        <w:ind w:left="426" w:right="0" w:hanging="426"/>
      </w:pPr>
      <w:r>
        <w:t xml:space="preserve">Az ülést a levezető elnök nyitja meg és zárja </w:t>
      </w:r>
      <w:r w:rsidR="00E44624">
        <w:t>l</w:t>
      </w:r>
      <w:r>
        <w:t xml:space="preserve">e. </w:t>
      </w:r>
    </w:p>
    <w:p w14:paraId="2BE06D78" w14:textId="77777777" w:rsidR="006434F3" w:rsidRDefault="009A62C2" w:rsidP="00BE4079">
      <w:pPr>
        <w:spacing w:after="71" w:line="259" w:lineRule="auto"/>
        <w:ind w:right="0"/>
        <w:jc w:val="left"/>
      </w:pPr>
      <w:r>
        <w:t xml:space="preserve">  </w:t>
      </w:r>
    </w:p>
    <w:p w14:paraId="5BD46404" w14:textId="2403D29E" w:rsidR="006434F3" w:rsidRDefault="00C160E4">
      <w:pPr>
        <w:pStyle w:val="Cmsor1"/>
        <w:ind w:left="727" w:right="2"/>
      </w:pPr>
      <w:r>
        <w:t>6</w:t>
      </w:r>
      <w:r w:rsidR="009A62C2">
        <w:t>.§ A napirend</w:t>
      </w:r>
      <w:r w:rsidR="009A62C2">
        <w:rPr>
          <w:b w:val="0"/>
        </w:rPr>
        <w:t xml:space="preserve"> </w:t>
      </w:r>
      <w:r w:rsidR="009A62C2">
        <w:t xml:space="preserve"> </w:t>
      </w:r>
    </w:p>
    <w:p w14:paraId="7E0DDBF8" w14:textId="517111DA" w:rsidR="006434F3" w:rsidRDefault="009A62C2">
      <w:pPr>
        <w:numPr>
          <w:ilvl w:val="0"/>
          <w:numId w:val="2"/>
        </w:numPr>
        <w:ind w:right="0" w:hanging="360"/>
      </w:pPr>
      <w:r>
        <w:t xml:space="preserve">Napirendi pont tárgyalását </w:t>
      </w:r>
      <w:r w:rsidR="00E44624">
        <w:t>a Bizottság</w:t>
      </w:r>
      <w:r>
        <w:t xml:space="preserve"> bármely tagja kezdeményezheti.   </w:t>
      </w:r>
    </w:p>
    <w:p w14:paraId="74BCB639" w14:textId="77777777" w:rsidR="006434F3" w:rsidRDefault="009A62C2">
      <w:pPr>
        <w:numPr>
          <w:ilvl w:val="0"/>
          <w:numId w:val="2"/>
        </w:numPr>
        <w:ind w:right="0" w:hanging="360"/>
      </w:pPr>
      <w:r>
        <w:t xml:space="preserve">Az ülés elején el kell fogadni az ülés napirendjét.  </w:t>
      </w:r>
    </w:p>
    <w:p w14:paraId="06A78FBD" w14:textId="30FB9A3F" w:rsidR="006434F3" w:rsidRDefault="009A62C2">
      <w:pPr>
        <w:numPr>
          <w:ilvl w:val="0"/>
          <w:numId w:val="2"/>
        </w:numPr>
        <w:spacing w:after="7"/>
        <w:ind w:right="0" w:hanging="360"/>
      </w:pPr>
      <w:r>
        <w:t xml:space="preserve">Az előzetesen kiküldött vagy </w:t>
      </w:r>
      <w:r w:rsidR="00E44624">
        <w:t xml:space="preserve">a </w:t>
      </w:r>
      <w:r>
        <w:t xml:space="preserve">már elfogadott napirendet az ülés közben a </w:t>
      </w:r>
      <w:r w:rsidR="00E44624">
        <w:t>Bizottság</w:t>
      </w:r>
      <w:r>
        <w:t xml:space="preserve"> kétharmados többséggel módosíthatja: új napirendi pontot vehet fel, megváltoztathatja a napirendi pontok sorrendjét, illetve törölhet napirendi pontokat. Egy adott ülésen egy lezárt pontot még egyszer napirendre tűzni nem lehet.  </w:t>
      </w:r>
    </w:p>
    <w:p w14:paraId="6541EFD8" w14:textId="77777777" w:rsidR="006434F3" w:rsidRDefault="009A62C2">
      <w:pPr>
        <w:spacing w:after="71" w:line="259" w:lineRule="auto"/>
        <w:ind w:left="14" w:right="0" w:firstLine="0"/>
        <w:jc w:val="left"/>
      </w:pPr>
      <w:r>
        <w:t xml:space="preserve">  </w:t>
      </w:r>
    </w:p>
    <w:p w14:paraId="2D9B156D" w14:textId="288638D2" w:rsidR="006434F3" w:rsidRDefault="00C160E4">
      <w:pPr>
        <w:pStyle w:val="Cmsor1"/>
        <w:ind w:left="727"/>
      </w:pPr>
      <w:r>
        <w:t>7</w:t>
      </w:r>
      <w:r w:rsidR="009A62C2">
        <w:t>.§ Az ülés menete</w:t>
      </w:r>
      <w:r w:rsidR="009A62C2">
        <w:rPr>
          <w:b w:val="0"/>
        </w:rPr>
        <w:t xml:space="preserve"> </w:t>
      </w:r>
      <w:r w:rsidR="009A62C2">
        <w:t xml:space="preserve"> </w:t>
      </w:r>
    </w:p>
    <w:p w14:paraId="3191B5EA" w14:textId="09FC4123" w:rsidR="006434F3" w:rsidRDefault="009A62C2">
      <w:pPr>
        <w:numPr>
          <w:ilvl w:val="0"/>
          <w:numId w:val="6"/>
        </w:numPr>
        <w:ind w:right="0" w:hanging="360"/>
      </w:pPr>
      <w:r>
        <w:t xml:space="preserve">A napirendi pontokat a </w:t>
      </w:r>
      <w:r w:rsidR="00E44624">
        <w:t>Bizottság</w:t>
      </w:r>
      <w:r>
        <w:t xml:space="preserve"> sorban tárgyalja, azokat a levezető elnök nyitja meg és zárja le.  </w:t>
      </w:r>
    </w:p>
    <w:p w14:paraId="3DFC9824" w14:textId="5AA62F80" w:rsidR="006434F3" w:rsidRDefault="009A62C2">
      <w:pPr>
        <w:numPr>
          <w:ilvl w:val="0"/>
          <w:numId w:val="6"/>
        </w:numPr>
        <w:ind w:right="0" w:hanging="360"/>
      </w:pPr>
      <w:r>
        <w:t xml:space="preserve">A </w:t>
      </w:r>
      <w:r w:rsidR="00E44624">
        <w:t>Bizottság</w:t>
      </w:r>
      <w:r>
        <w:t xml:space="preserve"> a napirendi pontokban felvetődött kérdésekben szavazással állást foglalhat vagy döntést hozhat. </w:t>
      </w:r>
      <w:r w:rsidR="00E44624">
        <w:t>A Bizottság döntéseit</w:t>
      </w:r>
      <w:r>
        <w:t xml:space="preserve"> egyszerű többséggel, nyílt szavazással hozza, amennyiben jelen ügyrend vagy az ELTE TTK HÖK Alapszabály másként nem rendelkezik.  </w:t>
      </w:r>
    </w:p>
    <w:p w14:paraId="1E657785" w14:textId="23A8FF8F" w:rsidR="006434F3" w:rsidRDefault="009A62C2">
      <w:pPr>
        <w:numPr>
          <w:ilvl w:val="0"/>
          <w:numId w:val="6"/>
        </w:numPr>
        <w:ind w:right="0" w:hanging="360"/>
      </w:pPr>
      <w:r>
        <w:t xml:space="preserve">A </w:t>
      </w:r>
      <w:r w:rsidR="007921CB">
        <w:t>Bizottság</w:t>
      </w:r>
      <w:r>
        <w:t xml:space="preserve"> bármely tagjának kérésére titkos szavazást kell tartani. Személyi kérdésekben mindig titkosan kell szavazni.</w:t>
      </w:r>
    </w:p>
    <w:p w14:paraId="5523A7D0" w14:textId="7ACC37A8" w:rsidR="006434F3" w:rsidRDefault="009A62C2" w:rsidP="007921CB">
      <w:pPr>
        <w:numPr>
          <w:ilvl w:val="0"/>
          <w:numId w:val="6"/>
        </w:numPr>
        <w:spacing w:after="27"/>
        <w:ind w:left="426" w:right="0" w:hanging="426"/>
      </w:pPr>
      <w:r>
        <w:t xml:space="preserve">A </w:t>
      </w:r>
      <w:r w:rsidR="007921CB">
        <w:t xml:space="preserve">Bizottság a </w:t>
      </w:r>
      <w:r>
        <w:t xml:space="preserve">napirend elfogadása előtt egyszerű többséggel, nyílt szavazással jegyzőkönyvvezetőt választ.  </w:t>
      </w:r>
    </w:p>
    <w:p w14:paraId="7917966D" w14:textId="3D52F0CD" w:rsidR="006434F3" w:rsidRDefault="009A62C2" w:rsidP="007921CB">
      <w:pPr>
        <w:numPr>
          <w:ilvl w:val="0"/>
          <w:numId w:val="6"/>
        </w:numPr>
        <w:spacing w:after="21" w:line="259" w:lineRule="auto"/>
        <w:ind w:left="426" w:right="0" w:hanging="426"/>
        <w:jc w:val="left"/>
      </w:pPr>
      <w:r>
        <w:t>Az ülés egésze vagy valamely napirendi pontja</w:t>
      </w:r>
      <w:r w:rsidR="007921CB">
        <w:t>i</w:t>
      </w:r>
      <w:r>
        <w:t xml:space="preserve"> zárttá tehető</w:t>
      </w:r>
      <w:r w:rsidR="007921CB">
        <w:t>ek</w:t>
      </w:r>
      <w:r>
        <w:t>. Ehhez a jelenlevő tagok több mint kétharmadának támogatása szükséges. Ha az ülés (vagy annak napirendi pontja</w:t>
      </w:r>
      <w:r w:rsidR="007921CB">
        <w:t>i</w:t>
      </w:r>
      <w:r>
        <w:t xml:space="preserve"> zárt</w:t>
      </w:r>
      <w:r w:rsidR="007921CB">
        <w:t>ak</w:t>
      </w:r>
      <w:r>
        <w:t xml:space="preserve">), akkor a </w:t>
      </w:r>
      <w:r w:rsidR="007921CB">
        <w:t xml:space="preserve">szavazati jogú </w:t>
      </w:r>
      <w:r>
        <w:t xml:space="preserve">tagokon kívül csak az </w:t>
      </w:r>
      <w:r w:rsidR="007921CB">
        <w:t>Ellenőrző Bizottság</w:t>
      </w:r>
      <w:r>
        <w:t xml:space="preserve"> és a tagok által megszavazott további személyek lehetnek jelen.  </w:t>
      </w:r>
    </w:p>
    <w:p w14:paraId="37CB049A" w14:textId="7B46F585" w:rsidR="006434F3" w:rsidRDefault="009A62C2" w:rsidP="007921CB">
      <w:pPr>
        <w:spacing w:after="21" w:line="259" w:lineRule="auto"/>
        <w:ind w:left="539" w:right="0" w:firstLine="0"/>
        <w:jc w:val="center"/>
      </w:pPr>
      <w:r>
        <w:t xml:space="preserve"> </w:t>
      </w:r>
    </w:p>
    <w:p w14:paraId="027C513B" w14:textId="3AC1B752" w:rsidR="006434F3" w:rsidRDefault="00C160E4" w:rsidP="007921CB">
      <w:pPr>
        <w:pStyle w:val="Cmsor1"/>
        <w:spacing w:after="69"/>
        <w:ind w:left="0" w:firstLine="0"/>
      </w:pPr>
      <w:r>
        <w:t>8</w:t>
      </w:r>
      <w:r w:rsidR="009A62C2">
        <w:t>.§ Az ülés dokumentálása</w:t>
      </w:r>
    </w:p>
    <w:p w14:paraId="5114A34A" w14:textId="5171505C" w:rsidR="007921CB" w:rsidRDefault="007921CB" w:rsidP="007921CB">
      <w:pPr>
        <w:numPr>
          <w:ilvl w:val="0"/>
          <w:numId w:val="4"/>
        </w:numPr>
        <w:ind w:right="0"/>
      </w:pPr>
      <w:r>
        <w:t>A Bizottság üléseiről hangfelvételt kell készíteni; ez egyben jegyzőkönyvként is szolgál. A hangfelvételnek tartalmaznia kell az ülés időpontját, és az összes, a Bizottság ülésén elhangzott felszólalást, a megvitatott kérdésekben hozott határozatokat.</w:t>
      </w:r>
    </w:p>
    <w:p w14:paraId="1FC9361C" w14:textId="18C759C7" w:rsidR="007921CB" w:rsidRDefault="007921CB" w:rsidP="007921CB">
      <w:pPr>
        <w:numPr>
          <w:ilvl w:val="0"/>
          <w:numId w:val="4"/>
        </w:numPr>
        <w:ind w:right="0"/>
      </w:pPr>
      <w:r>
        <w:t xml:space="preserve">A Bizottság üléséről a jegyzőkönyv alapján írásos, vázlatos emlékeztetőt kell készíteni. Az </w:t>
      </w:r>
      <w:r w:rsidR="00B9633A">
        <w:t>emlékeztetőt</w:t>
      </w:r>
      <w:r>
        <w:t xml:space="preserve"> az ülés jegyzőkönyvvezetője készíti, és a levezető elnök és egy az ülésen jelenlévő személy hitelesíti. Az emlékeztetőnek tartalmaznia kell az ülés helyét és idejét, a napirendet, a megvitatott kérdéseket, a hozzászólókat, a hozzászólások lényegét, a hozott határozatok szövegét, a határozatok szavazati arányait és a jelenléti ívet. Ha az ülés során ezt bármely felszólaló kéri, akkor az emlékeztetőnek tartalmaznia kell az adott felszólalás teljes, szó szerinti szövegét is.</w:t>
      </w:r>
    </w:p>
    <w:p w14:paraId="73736E6A" w14:textId="66D500E7" w:rsidR="006434F3" w:rsidRDefault="007921CB" w:rsidP="007921CB">
      <w:pPr>
        <w:numPr>
          <w:ilvl w:val="0"/>
          <w:numId w:val="4"/>
        </w:numPr>
        <w:ind w:right="0" w:hanging="360"/>
      </w:pPr>
      <w:r>
        <w:lastRenderedPageBreak/>
        <w:t xml:space="preserve">Az emlékeztetőt </w:t>
      </w:r>
      <w:r w:rsidR="2260FC69">
        <w:t>10</w:t>
      </w:r>
      <w:r>
        <w:t xml:space="preserve"> </w:t>
      </w:r>
      <w:r w:rsidR="4608D4E9">
        <w:t>munka</w:t>
      </w:r>
      <w:r>
        <w:t>napon belül valamennyi képviselőnek és tisztségviselőnek ki kell küldeni, valamint az Önkormányzat honlapján is elérhetővé kell tenni.</w:t>
      </w:r>
    </w:p>
    <w:p w14:paraId="437A2E56" w14:textId="77777777" w:rsidR="009A62C2" w:rsidRDefault="009A62C2" w:rsidP="009A62C2">
      <w:pPr>
        <w:pStyle w:val="Listaszerbekezds"/>
        <w:spacing w:after="21" w:line="259" w:lineRule="auto"/>
        <w:ind w:left="360" w:right="0" w:firstLine="0"/>
      </w:pPr>
    </w:p>
    <w:p w14:paraId="41507CBF" w14:textId="0205C6F8" w:rsidR="009A62C2" w:rsidRDefault="009A62C2" w:rsidP="009A62C2">
      <w:pPr>
        <w:pStyle w:val="Cmsor1"/>
        <w:spacing w:after="69"/>
        <w:ind w:left="360" w:firstLine="0"/>
      </w:pPr>
      <w:r>
        <w:t>9.§ Záró és hatályba léptető rendelkezések</w:t>
      </w:r>
    </w:p>
    <w:p w14:paraId="34307EB8" w14:textId="4D9808DD" w:rsidR="009A62C2" w:rsidRDefault="009A62C2" w:rsidP="009A62C2">
      <w:pPr>
        <w:ind w:right="0"/>
      </w:pPr>
      <w:r>
        <w:t>(1) Jelen ügyrend az ELTE TTK HÖK Küldöttgyűlésének 2024. november 26-án hozott határozata alapján azonnal hatályba lép.</w:t>
      </w:r>
    </w:p>
    <w:p w14:paraId="7489A42B" w14:textId="7018081D" w:rsidR="25C2C1B4" w:rsidRDefault="25C2C1B4" w:rsidP="16CCEAA5">
      <w:pPr>
        <w:ind w:left="426" w:hanging="426"/>
        <w:rPr>
          <w:color w:val="000000" w:themeColor="text1"/>
        </w:rPr>
      </w:pPr>
      <w:r w:rsidRPr="16CCEAA5">
        <w:rPr>
          <w:color w:val="000000" w:themeColor="text1"/>
        </w:rPr>
        <w:t>(2) Az</w:t>
      </w:r>
      <w:r w:rsidR="27693D48" w:rsidRPr="16CCEAA5">
        <w:rPr>
          <w:color w:val="000000" w:themeColor="text1"/>
        </w:rPr>
        <w:t xml:space="preserve"> ügyrendet az</w:t>
      </w:r>
      <w:r w:rsidRPr="16CCEAA5">
        <w:rPr>
          <w:color w:val="000000" w:themeColor="text1"/>
        </w:rPr>
        <w:t xml:space="preserve"> ELTE TTK HÖK Küldöttgyűlése módosította 2025. </w:t>
      </w:r>
      <w:r w:rsidR="00F20A28">
        <w:rPr>
          <w:color w:val="000000" w:themeColor="text1"/>
        </w:rPr>
        <w:t>f</w:t>
      </w:r>
      <w:r w:rsidRPr="16CCEAA5">
        <w:rPr>
          <w:color w:val="000000" w:themeColor="text1"/>
        </w:rPr>
        <w:t>ebruár 18-án hozott határozatával.</w:t>
      </w:r>
    </w:p>
    <w:p w14:paraId="4233E2CF" w14:textId="4B5BF9EA" w:rsidR="00F20A28" w:rsidRDefault="00F20A28" w:rsidP="16CCEAA5">
      <w:pPr>
        <w:ind w:left="426" w:hanging="426"/>
      </w:pPr>
      <w:r>
        <w:t>(3) A Küldöttgyűlés módosította 2025. április 1-jei határozatával.</w:t>
      </w:r>
      <w:bookmarkStart w:id="0" w:name="_GoBack"/>
      <w:bookmarkEnd w:id="0"/>
    </w:p>
    <w:p w14:paraId="1EA54FC2" w14:textId="5994E046" w:rsidR="16CCEAA5" w:rsidRDefault="16CCEAA5" w:rsidP="16CCEAA5">
      <w:pPr>
        <w:ind w:right="0"/>
      </w:pPr>
    </w:p>
    <w:sectPr w:rsidR="16CCEAA5">
      <w:pgSz w:w="12240" w:h="15840"/>
      <w:pgMar w:top="1524" w:right="1422" w:bottom="1672" w:left="10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65A7A"/>
    <w:multiLevelType w:val="hybridMultilevel"/>
    <w:tmpl w:val="9F1A4D08"/>
    <w:lvl w:ilvl="0" w:tplc="9DB484C2">
      <w:start w:val="1"/>
      <w:numFmt w:val="decimal"/>
      <w:lvlText w:val="(%1)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6A130">
      <w:start w:val="1"/>
      <w:numFmt w:val="lowerLetter"/>
      <w:lvlText w:val="%2)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5691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6EA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0003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23C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62AE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96AC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E74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B81278"/>
    <w:multiLevelType w:val="hybridMultilevel"/>
    <w:tmpl w:val="7A604288"/>
    <w:lvl w:ilvl="0" w:tplc="B1C20194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B2595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1AE2E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EE5F4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92C28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6616D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8523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0E92A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46C4A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441A03"/>
    <w:multiLevelType w:val="hybridMultilevel"/>
    <w:tmpl w:val="7AD6E6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2AA7DB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04FD3"/>
    <w:multiLevelType w:val="multilevel"/>
    <w:tmpl w:val="28022DB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5325F7"/>
    <w:multiLevelType w:val="multilevel"/>
    <w:tmpl w:val="752EE0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9D29B4"/>
    <w:multiLevelType w:val="hybridMultilevel"/>
    <w:tmpl w:val="0F82702E"/>
    <w:lvl w:ilvl="0" w:tplc="165AD53C">
      <w:start w:val="1"/>
      <w:numFmt w:val="decimal"/>
      <w:lvlText w:val="(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8D0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CFA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14D8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6AC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5082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50FE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8E55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CDE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21248B"/>
    <w:multiLevelType w:val="hybridMultilevel"/>
    <w:tmpl w:val="9ABCC874"/>
    <w:lvl w:ilvl="0" w:tplc="10D64F14">
      <w:start w:val="1"/>
      <w:numFmt w:val="decimal"/>
      <w:lvlText w:val="(%1)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7">
      <w:start w:val="1"/>
      <w:numFmt w:val="lowerLetter"/>
      <w:lvlText w:val="%2)"/>
      <w:lvlJc w:val="left"/>
      <w:pPr>
        <w:ind w:left="1443" w:hanging="360"/>
      </w:pPr>
    </w:lvl>
    <w:lvl w:ilvl="2" w:tplc="B644D3B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0E85A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749256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B46E12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5EEB2C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6F334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8E50C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8074EA"/>
    <w:multiLevelType w:val="hybridMultilevel"/>
    <w:tmpl w:val="004EEE3E"/>
    <w:lvl w:ilvl="0" w:tplc="85269028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3EF1D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E01D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243B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0E96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4D5C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8C97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B87B1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A776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0F350E"/>
    <w:multiLevelType w:val="hybridMultilevel"/>
    <w:tmpl w:val="54222C3A"/>
    <w:lvl w:ilvl="0" w:tplc="3814C06E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0A16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AE0E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10F4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982D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C87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D60F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C642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E09D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552B5A"/>
    <w:multiLevelType w:val="hybridMultilevel"/>
    <w:tmpl w:val="CC72A76C"/>
    <w:lvl w:ilvl="0" w:tplc="578AA528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8FC2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42A02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E077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8647E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54E7A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2E0378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E2164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2077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DC0FDE"/>
    <w:multiLevelType w:val="hybridMultilevel"/>
    <w:tmpl w:val="F294C3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77F8"/>
    <w:multiLevelType w:val="multilevel"/>
    <w:tmpl w:val="544A08C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A972AE"/>
    <w:multiLevelType w:val="hybridMultilevel"/>
    <w:tmpl w:val="8C4815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75654"/>
    <w:multiLevelType w:val="multilevel"/>
    <w:tmpl w:val="36D4D5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12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  <w:num w:numId="12">
    <w:abstractNumId w:val="13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F3"/>
    <w:rsid w:val="00003651"/>
    <w:rsid w:val="00021BE3"/>
    <w:rsid w:val="00023E0C"/>
    <w:rsid w:val="000B5184"/>
    <w:rsid w:val="00164DF0"/>
    <w:rsid w:val="00172826"/>
    <w:rsid w:val="00197871"/>
    <w:rsid w:val="001E5E59"/>
    <w:rsid w:val="001E769A"/>
    <w:rsid w:val="00210592"/>
    <w:rsid w:val="00230371"/>
    <w:rsid w:val="0023653D"/>
    <w:rsid w:val="0026686A"/>
    <w:rsid w:val="00282FDC"/>
    <w:rsid w:val="00285E88"/>
    <w:rsid w:val="002E76EB"/>
    <w:rsid w:val="00327BB3"/>
    <w:rsid w:val="003334E5"/>
    <w:rsid w:val="00352FFB"/>
    <w:rsid w:val="003A6E8E"/>
    <w:rsid w:val="003D1808"/>
    <w:rsid w:val="00407C4E"/>
    <w:rsid w:val="0041332E"/>
    <w:rsid w:val="004159E9"/>
    <w:rsid w:val="00425991"/>
    <w:rsid w:val="00436799"/>
    <w:rsid w:val="00482D3A"/>
    <w:rsid w:val="00485D89"/>
    <w:rsid w:val="004E5109"/>
    <w:rsid w:val="004E72A9"/>
    <w:rsid w:val="00534AFA"/>
    <w:rsid w:val="00535D13"/>
    <w:rsid w:val="005510C1"/>
    <w:rsid w:val="005679AA"/>
    <w:rsid w:val="005B1F1C"/>
    <w:rsid w:val="005BC5CC"/>
    <w:rsid w:val="005C0A64"/>
    <w:rsid w:val="005D4785"/>
    <w:rsid w:val="005F5249"/>
    <w:rsid w:val="00621474"/>
    <w:rsid w:val="00622898"/>
    <w:rsid w:val="006434F3"/>
    <w:rsid w:val="00674F64"/>
    <w:rsid w:val="00690807"/>
    <w:rsid w:val="00693058"/>
    <w:rsid w:val="006B4E0D"/>
    <w:rsid w:val="006B5822"/>
    <w:rsid w:val="006C1F37"/>
    <w:rsid w:val="006E5DB1"/>
    <w:rsid w:val="00701645"/>
    <w:rsid w:val="007921CB"/>
    <w:rsid w:val="007A28AA"/>
    <w:rsid w:val="007A6445"/>
    <w:rsid w:val="007E7363"/>
    <w:rsid w:val="00866D2D"/>
    <w:rsid w:val="00871D3D"/>
    <w:rsid w:val="008731BE"/>
    <w:rsid w:val="0087406D"/>
    <w:rsid w:val="008935C3"/>
    <w:rsid w:val="009103AA"/>
    <w:rsid w:val="009136DB"/>
    <w:rsid w:val="00921CD0"/>
    <w:rsid w:val="009472AF"/>
    <w:rsid w:val="009601E9"/>
    <w:rsid w:val="00961C83"/>
    <w:rsid w:val="00970F9C"/>
    <w:rsid w:val="00996A48"/>
    <w:rsid w:val="009A62C2"/>
    <w:rsid w:val="009B55D5"/>
    <w:rsid w:val="009C111D"/>
    <w:rsid w:val="009C7550"/>
    <w:rsid w:val="009F26B8"/>
    <w:rsid w:val="00A00178"/>
    <w:rsid w:val="00A77234"/>
    <w:rsid w:val="00A91468"/>
    <w:rsid w:val="00A95499"/>
    <w:rsid w:val="00AD07B2"/>
    <w:rsid w:val="00B06912"/>
    <w:rsid w:val="00B27472"/>
    <w:rsid w:val="00B420E7"/>
    <w:rsid w:val="00B5768F"/>
    <w:rsid w:val="00B70756"/>
    <w:rsid w:val="00B804DE"/>
    <w:rsid w:val="00B9633A"/>
    <w:rsid w:val="00BB08F5"/>
    <w:rsid w:val="00BB2761"/>
    <w:rsid w:val="00BE4079"/>
    <w:rsid w:val="00BF3A39"/>
    <w:rsid w:val="00C160E4"/>
    <w:rsid w:val="00C20BA8"/>
    <w:rsid w:val="00C74795"/>
    <w:rsid w:val="00C928C8"/>
    <w:rsid w:val="00C96D3D"/>
    <w:rsid w:val="00CA4C72"/>
    <w:rsid w:val="00CC663B"/>
    <w:rsid w:val="00D0480C"/>
    <w:rsid w:val="00D50C5C"/>
    <w:rsid w:val="00D51B34"/>
    <w:rsid w:val="00D5594B"/>
    <w:rsid w:val="00D722E9"/>
    <w:rsid w:val="00D76BD8"/>
    <w:rsid w:val="00D8262B"/>
    <w:rsid w:val="00DA1313"/>
    <w:rsid w:val="00DB7B5F"/>
    <w:rsid w:val="00DD031E"/>
    <w:rsid w:val="00DD3C33"/>
    <w:rsid w:val="00E2084B"/>
    <w:rsid w:val="00E44624"/>
    <w:rsid w:val="00E55A4D"/>
    <w:rsid w:val="00E56313"/>
    <w:rsid w:val="00EB102B"/>
    <w:rsid w:val="00EB48B1"/>
    <w:rsid w:val="00EC465C"/>
    <w:rsid w:val="00ED0D4B"/>
    <w:rsid w:val="00F12262"/>
    <w:rsid w:val="00F20A28"/>
    <w:rsid w:val="00F236B2"/>
    <w:rsid w:val="00F3153C"/>
    <w:rsid w:val="00F57C81"/>
    <w:rsid w:val="01FC0282"/>
    <w:rsid w:val="048FD2B5"/>
    <w:rsid w:val="05A02F96"/>
    <w:rsid w:val="07542AC4"/>
    <w:rsid w:val="0AD464F7"/>
    <w:rsid w:val="0E8E2681"/>
    <w:rsid w:val="0F1F736A"/>
    <w:rsid w:val="14B23AF9"/>
    <w:rsid w:val="166C3A45"/>
    <w:rsid w:val="16CCEAA5"/>
    <w:rsid w:val="1C31D2E0"/>
    <w:rsid w:val="21B051A3"/>
    <w:rsid w:val="2260FC69"/>
    <w:rsid w:val="25C2C1B4"/>
    <w:rsid w:val="26F97A46"/>
    <w:rsid w:val="27693D48"/>
    <w:rsid w:val="2884C7BB"/>
    <w:rsid w:val="293D10A2"/>
    <w:rsid w:val="2B3B8461"/>
    <w:rsid w:val="2C375E2C"/>
    <w:rsid w:val="2DF19803"/>
    <w:rsid w:val="2F0834A3"/>
    <w:rsid w:val="2F710400"/>
    <w:rsid w:val="33730B23"/>
    <w:rsid w:val="34045668"/>
    <w:rsid w:val="34C3AD0C"/>
    <w:rsid w:val="35166AD4"/>
    <w:rsid w:val="39A64EC7"/>
    <w:rsid w:val="3BAC6CE7"/>
    <w:rsid w:val="3F12FC88"/>
    <w:rsid w:val="40B61FEB"/>
    <w:rsid w:val="43B0BA37"/>
    <w:rsid w:val="43CD8278"/>
    <w:rsid w:val="44C08319"/>
    <w:rsid w:val="46062365"/>
    <w:rsid w:val="4608D4E9"/>
    <w:rsid w:val="47D3C6FF"/>
    <w:rsid w:val="480A0212"/>
    <w:rsid w:val="499D309E"/>
    <w:rsid w:val="49A4CDCE"/>
    <w:rsid w:val="4B455D3C"/>
    <w:rsid w:val="4C9F2135"/>
    <w:rsid w:val="4CE2F836"/>
    <w:rsid w:val="4E65EB12"/>
    <w:rsid w:val="56D3C06C"/>
    <w:rsid w:val="586ECDF2"/>
    <w:rsid w:val="5D24AC17"/>
    <w:rsid w:val="5E8C4BB3"/>
    <w:rsid w:val="5EDDED82"/>
    <w:rsid w:val="5F7547F3"/>
    <w:rsid w:val="5FDD4CF3"/>
    <w:rsid w:val="5FEE18FA"/>
    <w:rsid w:val="60B8BD7A"/>
    <w:rsid w:val="64950E58"/>
    <w:rsid w:val="6661C7A5"/>
    <w:rsid w:val="690C3BAE"/>
    <w:rsid w:val="6C711069"/>
    <w:rsid w:val="6D7FF32D"/>
    <w:rsid w:val="6DAB8F27"/>
    <w:rsid w:val="6F7E3F27"/>
    <w:rsid w:val="7018FC37"/>
    <w:rsid w:val="7081FBBE"/>
    <w:rsid w:val="71E27AE1"/>
    <w:rsid w:val="76E94BF3"/>
    <w:rsid w:val="77E5C638"/>
    <w:rsid w:val="79767C2A"/>
    <w:rsid w:val="7A3396D8"/>
    <w:rsid w:val="7BCCD915"/>
    <w:rsid w:val="7E57A86F"/>
    <w:rsid w:val="7EE3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EF69"/>
  <w15:docId w15:val="{0FC87AA9-F976-4440-8590-DF4A6935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64" w:line="263" w:lineRule="auto"/>
      <w:ind w:left="378" w:right="3" w:hanging="366"/>
      <w:jc w:val="both"/>
    </w:pPr>
    <w:rPr>
      <w:rFonts w:ascii="Times New Roman" w:eastAsia="Times New Roman" w:hAnsi="Times New Roman" w:cs="Times New Roman"/>
      <w:color w:val="000000"/>
    </w:rPr>
  </w:style>
  <w:style w:type="paragraph" w:styleId="Cmsor1">
    <w:name w:val="heading 1"/>
    <w:next w:val="Norml"/>
    <w:uiPriority w:val="9"/>
    <w:qFormat/>
    <w:pPr>
      <w:keepNext/>
      <w:keepLines/>
      <w:spacing w:after="68" w:line="259" w:lineRule="auto"/>
      <w:ind w:left="72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160E4"/>
    <w:pPr>
      <w:ind w:left="720"/>
      <w:contextualSpacing/>
    </w:pPr>
  </w:style>
  <w:style w:type="paragraph" w:styleId="Vltozat">
    <w:name w:val="Revision"/>
    <w:hidden/>
    <w:uiPriority w:val="99"/>
    <w:semiHidden/>
    <w:rsid w:val="004E72A9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Cmsor1Char">
    <w:name w:val="Címsor 1 Char"/>
    <w:rsid w:val="000B5184"/>
    <w:rPr>
      <w:rFonts w:ascii="Times New Roman" w:eastAsia="Times New Roman" w:hAnsi="Times New Roman" w:cs="Times New Roman"/>
      <w:b/>
      <w:color w:val="000000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BB27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B276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B276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B276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B2761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9BF92EBEFE1DF45BAF90749814E84F7" ma:contentTypeVersion="14" ma:contentTypeDescription="Új dokumentum létrehozása." ma:contentTypeScope="" ma:versionID="d3bb1e98a7e5dee332f7940c471eecd8">
  <xsd:schema xmlns:xsd="http://www.w3.org/2001/XMLSchema" xmlns:xs="http://www.w3.org/2001/XMLSchema" xmlns:p="http://schemas.microsoft.com/office/2006/metadata/properties" xmlns:ns2="8472e108-5a42-4229-8afb-7b465ef89d6d" xmlns:ns3="feb08fcf-a05e-4d35-905f-07037c02d746" targetNamespace="http://schemas.microsoft.com/office/2006/metadata/properties" ma:root="true" ma:fieldsID="48aa2a7e9e8d0c9bcc5b8ab8e3f19cc9" ns2:_="" ns3:_="">
    <xsd:import namespace="8472e108-5a42-4229-8afb-7b465ef89d6d"/>
    <xsd:import namespace="feb08fcf-a05e-4d35-905f-07037c02d7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e108-5a42-4229-8afb-7b465ef8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08fcf-a05e-4d35-905f-07037c02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08fcf-a05e-4d35-905f-07037c02d7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9AC351-FA6F-4750-B863-C3FCFD26A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2e108-5a42-4229-8afb-7b465ef89d6d"/>
    <ds:schemaRef ds:uri="feb08fcf-a05e-4d35-905f-07037c02d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169E48-9AEB-4CD6-93DD-BAB0458BD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34CF9-9F01-4328-B6B5-A7CEE2030317}">
  <ds:schemaRefs>
    <ds:schemaRef ds:uri="http://schemas.microsoft.com/office/2006/metadata/properties"/>
    <ds:schemaRef ds:uri="http://schemas.microsoft.com/office/infopath/2007/PartnerControls"/>
    <ds:schemaRef ds:uri="feb08fcf-a05e-4d35-905f-07037c02d7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1015</Words>
  <Characters>6354</Characters>
  <Application>Microsoft Office Word</Application>
  <DocSecurity>0</DocSecurity>
  <Lines>85</Lines>
  <Paragraphs>19</Paragraphs>
  <ScaleCrop>false</ScaleCrop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 ügyrend.docx</dc:title>
  <dc:subject/>
  <dc:creator>alap</dc:creator>
  <cp:keywords/>
  <cp:lastModifiedBy>Tulok</cp:lastModifiedBy>
  <cp:revision>64</cp:revision>
  <cp:lastPrinted>2024-11-25T19:20:00Z</cp:lastPrinted>
  <dcterms:created xsi:type="dcterms:W3CDTF">2024-11-25T19:03:00Z</dcterms:created>
  <dcterms:modified xsi:type="dcterms:W3CDTF">2025-05-14T13:36:00Z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0x01010039BF92EBEFE1DF45BAF90749814E84F7</vt:lpwstr>
  </property>
  <property fmtid="{D5CDD505-2E9C-101B-9397-08002B2CF9AE}" pid="3" name="MediaServiceImageTags">
    <vt:lpwstr/>
  </property>
</Properties>
</file>