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7F74" w:rsidP="1297AE09" w:rsidRDefault="00A97F74" w14:paraId="22B3FDD0" w14:textId="223BB42D">
      <w:pPr>
        <w:jc w:val="center"/>
        <w:rPr>
          <w:rStyle w:val="TitleChar"/>
          <w:rFonts w:ascii="Times New Roman" w:hAnsi="Times New Roman" w:cs="Times New Roman"/>
          <w:b/>
          <w:bCs/>
          <w:sz w:val="32"/>
          <w:szCs w:val="32"/>
        </w:rPr>
      </w:pPr>
      <w:r w:rsidRPr="1297AE09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ELTE TTK H</w:t>
      </w:r>
      <w:r w:rsidRPr="1297AE09" w:rsidR="00767A4E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ÖK</w:t>
      </w:r>
      <w:r w:rsidRPr="1297AE09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 xml:space="preserve"> T</w:t>
      </w:r>
      <w:r w:rsidRPr="1297AE09" w:rsidR="00767A4E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anulmányi</w:t>
      </w:r>
      <w:r w:rsidRPr="1297AE09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-T</w:t>
      </w:r>
      <w:r w:rsidRPr="1297AE09" w:rsidR="00767A4E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udományos</w:t>
      </w:r>
      <w:r w:rsidRPr="1297AE09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 xml:space="preserve"> B</w:t>
      </w:r>
      <w:r w:rsidRPr="1297AE09" w:rsidR="00767A4E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izottság ügyrendje</w:t>
      </w:r>
    </w:p>
    <w:p w:rsidRPr="00AF7131" w:rsidR="00767A4E" w:rsidP="696884B4" w:rsidRDefault="00767A4E" w14:paraId="524152C5" w14:textId="135BCF53">
      <w:pPr>
        <w:jc w:val="right"/>
        <w:rPr>
          <w:rStyle w:val="TitleChar"/>
          <w:rFonts w:ascii="Times New Roman" w:hAnsi="Times New Roman" w:cs="Times New Roman"/>
          <w:sz w:val="24"/>
          <w:szCs w:val="24"/>
        </w:rPr>
      </w:pPr>
      <w:r w:rsidRPr="696884B4" w:rsidR="00767A4E">
        <w:rPr>
          <w:rStyle w:val="TitleChar"/>
          <w:rFonts w:ascii="Times New Roman" w:hAnsi="Times New Roman" w:cs="Times New Roman"/>
          <w:sz w:val="24"/>
          <w:szCs w:val="24"/>
        </w:rPr>
        <w:t>(legutóbbi módosítás: 202</w:t>
      </w:r>
      <w:r w:rsidRPr="696884B4" w:rsidR="689B7FB6">
        <w:rPr>
          <w:rStyle w:val="TitleChar"/>
          <w:rFonts w:ascii="Times New Roman" w:hAnsi="Times New Roman" w:cs="Times New Roman"/>
          <w:sz w:val="24"/>
          <w:szCs w:val="24"/>
        </w:rPr>
        <w:t>5</w:t>
      </w:r>
      <w:r w:rsidRPr="696884B4" w:rsidR="00767A4E">
        <w:rPr>
          <w:rStyle w:val="TitleChar"/>
          <w:rFonts w:ascii="Times New Roman" w:hAnsi="Times New Roman" w:cs="Times New Roman"/>
          <w:sz w:val="24"/>
          <w:szCs w:val="24"/>
        </w:rPr>
        <w:t>.</w:t>
      </w:r>
      <w:r w:rsidRPr="696884B4" w:rsidR="5319FD85">
        <w:rPr>
          <w:rStyle w:val="TitleChar"/>
          <w:rFonts w:ascii="Times New Roman" w:hAnsi="Times New Roman" w:cs="Times New Roman"/>
          <w:sz w:val="24"/>
          <w:szCs w:val="24"/>
        </w:rPr>
        <w:t>02</w:t>
      </w:r>
      <w:r w:rsidRPr="696884B4" w:rsidR="00767A4E">
        <w:rPr>
          <w:rStyle w:val="TitleChar"/>
          <w:rFonts w:ascii="Times New Roman" w:hAnsi="Times New Roman" w:cs="Times New Roman"/>
          <w:sz w:val="24"/>
          <w:szCs w:val="24"/>
        </w:rPr>
        <w:t>.</w:t>
      </w:r>
      <w:r w:rsidRPr="696884B4" w:rsidR="4C16B1A9">
        <w:rPr>
          <w:rStyle w:val="TitleChar"/>
          <w:rFonts w:ascii="Times New Roman" w:hAnsi="Times New Roman" w:cs="Times New Roman"/>
          <w:sz w:val="24"/>
          <w:szCs w:val="24"/>
        </w:rPr>
        <w:t>18</w:t>
      </w:r>
      <w:r w:rsidRPr="696884B4" w:rsidR="00767A4E">
        <w:rPr>
          <w:rStyle w:val="TitleChar"/>
          <w:rFonts w:ascii="Times New Roman" w:hAnsi="Times New Roman" w:cs="Times New Roman"/>
          <w:sz w:val="24"/>
          <w:szCs w:val="24"/>
        </w:rPr>
        <w:t>.)</w:t>
      </w:r>
    </w:p>
    <w:p w:rsidRPr="00AF7131" w:rsidR="00767A4E" w:rsidP="00767A4E" w:rsidRDefault="00767A4E" w14:paraId="660B3B7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Az Eötvös Loránd Tudományegyetem (továbbiakban: Egyetem) Természettudományi Kar (továbbiakban: Kar) Hallgatói Önkormányzat (továbbiakban: Önkormányzat) Küldöttgyűlése (továbbiakban: Küldöttgyűlés) az Alapszabály rendelkezéseit figyelembe véve az alábbi ügyrendet alkotja:</w:t>
      </w:r>
    </w:p>
    <w:p w:rsidRPr="00AF7131" w:rsidR="009726DF" w:rsidP="00767A4E" w:rsidRDefault="00767A4E" w14:paraId="3231217B" w14:textId="45B65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131" w:rsidR="009726DF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Pr="00AF7131" w:rsidR="00A97F74" w:rsidP="00767A4E" w:rsidRDefault="00767A4E" w14:paraId="06477E80" w14:textId="58056D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297AE09">
        <w:rPr>
          <w:rFonts w:ascii="Times New Roman" w:hAnsi="Times New Roman" w:cs="Times New Roman"/>
          <w:b/>
          <w:bCs/>
          <w:sz w:val="24"/>
          <w:szCs w:val="24"/>
        </w:rPr>
        <w:t xml:space="preserve"> A Tanulmányi-Tudományos Bizottság feladatköre</w:t>
      </w:r>
    </w:p>
    <w:p w:rsidRPr="00AF7131" w:rsidR="00767A4E" w:rsidP="00767A4E" w:rsidRDefault="00A97F74" w14:paraId="37B65390" w14:textId="4732A626">
      <w:pPr>
        <w:pStyle w:val="ListParagraph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Bizottság feladatai:</w:t>
      </w:r>
    </w:p>
    <w:p w:rsidRPr="00AF7131" w:rsidR="00767A4E" w:rsidP="00767A4E" w:rsidRDefault="00A97F74" w14:paraId="5F5A1DD4" w14:textId="42CDEE41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hallgatók tudományos</w:t>
      </w:r>
      <w:r w:rsidR="0094199B">
        <w:rPr>
          <w:rFonts w:ascii="Times New Roman" w:hAnsi="Times New Roman" w:cs="Times New Roman"/>
          <w:sz w:val="24"/>
          <w:szCs w:val="24"/>
        </w:rPr>
        <w:t xml:space="preserve">, </w:t>
      </w:r>
      <w:r w:rsidRPr="00AF7131">
        <w:rPr>
          <w:rFonts w:ascii="Times New Roman" w:hAnsi="Times New Roman" w:cs="Times New Roman"/>
          <w:sz w:val="24"/>
          <w:szCs w:val="24"/>
        </w:rPr>
        <w:t>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ügyeinek képviselete, az Egyetem tudományos és tehetséggondozási szabályzatainak folyamatos felülvizsgálása, továbbá </w:t>
      </w:r>
      <w:r w:rsidRPr="00AF7131" w:rsidR="00767A4E">
        <w:rPr>
          <w:rFonts w:ascii="Times New Roman" w:hAnsi="Times New Roman" w:cs="Times New Roman"/>
          <w:sz w:val="24"/>
          <w:szCs w:val="24"/>
        </w:rPr>
        <w:t>az Önkormányzat</w:t>
      </w:r>
      <w:r w:rsidRPr="00AF7131">
        <w:rPr>
          <w:rFonts w:ascii="Times New Roman" w:hAnsi="Times New Roman" w:cs="Times New Roman"/>
          <w:sz w:val="24"/>
          <w:szCs w:val="24"/>
        </w:rPr>
        <w:t xml:space="preserve"> tudományos</w:t>
      </w:r>
      <w:r w:rsidR="00B0140B">
        <w:rPr>
          <w:rFonts w:ascii="Times New Roman" w:hAnsi="Times New Roman" w:cs="Times New Roman"/>
          <w:sz w:val="24"/>
          <w:szCs w:val="24"/>
        </w:rPr>
        <w:t xml:space="preserve">, </w:t>
      </w:r>
      <w:r w:rsidRPr="00AF7131">
        <w:rPr>
          <w:rFonts w:ascii="Times New Roman" w:hAnsi="Times New Roman" w:cs="Times New Roman"/>
          <w:sz w:val="24"/>
          <w:szCs w:val="24"/>
        </w:rPr>
        <w:t>tehetséggondozási</w:t>
      </w:r>
      <w:r w:rsidR="00B0140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feladatainak koordinálása,</w:t>
      </w:r>
    </w:p>
    <w:p w:rsidRPr="00AF7131" w:rsidR="00767A4E" w:rsidP="00767A4E" w:rsidRDefault="00A97F74" w14:paraId="507D6532" w14:textId="7DB80F72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tudományos</w:t>
      </w:r>
      <w:r w:rsidR="0094199B">
        <w:rPr>
          <w:rFonts w:ascii="Times New Roman" w:hAnsi="Times New Roman" w:cs="Times New Roman"/>
          <w:sz w:val="24"/>
          <w:szCs w:val="24"/>
        </w:rPr>
        <w:t>,</w:t>
      </w:r>
      <w:r w:rsidRPr="00AF7131">
        <w:rPr>
          <w:rFonts w:ascii="Times New Roman" w:hAnsi="Times New Roman" w:cs="Times New Roman"/>
          <w:sz w:val="24"/>
          <w:szCs w:val="24"/>
        </w:rPr>
        <w:t xml:space="preserve"> 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ügyekben elvi állásfoglalásokat fogalmaz meg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Küldöttgyűlésének,</w:t>
      </w:r>
    </w:p>
    <w:p w:rsidRPr="0094199B" w:rsidR="00767A4E" w:rsidP="0094199B" w:rsidRDefault="00A97F74" w14:paraId="21C47F52" w14:textId="4A000CE8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elősegíti a hallgatók tudományos</w:t>
      </w:r>
      <w:r w:rsidR="0094199B">
        <w:rPr>
          <w:rFonts w:ascii="Times New Roman" w:hAnsi="Times New Roman" w:cs="Times New Roman"/>
          <w:sz w:val="24"/>
          <w:szCs w:val="24"/>
        </w:rPr>
        <w:t>,</w:t>
      </w:r>
      <w:r w:rsidRPr="0094199B">
        <w:rPr>
          <w:rFonts w:ascii="Times New Roman" w:hAnsi="Times New Roman" w:cs="Times New Roman"/>
          <w:sz w:val="24"/>
          <w:szCs w:val="24"/>
        </w:rPr>
        <w:t xml:space="preserve"> tehetséggondozási </w:t>
      </w:r>
      <w:r w:rsidR="0094199B">
        <w:rPr>
          <w:rFonts w:ascii="Times New Roman" w:hAnsi="Times New Roman" w:cs="Times New Roman"/>
          <w:sz w:val="24"/>
          <w:szCs w:val="24"/>
        </w:rPr>
        <w:t xml:space="preserve">és tanulmányi </w:t>
      </w:r>
      <w:r w:rsidRPr="0094199B">
        <w:rPr>
          <w:rFonts w:ascii="Times New Roman" w:hAnsi="Times New Roman" w:cs="Times New Roman"/>
          <w:sz w:val="24"/>
          <w:szCs w:val="24"/>
        </w:rPr>
        <w:t xml:space="preserve">ügyeinek intézését, </w:t>
      </w:r>
    </w:p>
    <w:p w:rsidRPr="00AF7131" w:rsidR="00767A4E" w:rsidP="00767A4E" w:rsidRDefault="00A97F74" w14:paraId="4031C99A" w14:textId="6B21B7CF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figyelemmel követi az Egyetem tudományo</w:t>
      </w:r>
      <w:r w:rsidR="0094199B">
        <w:rPr>
          <w:rFonts w:ascii="Times New Roman" w:hAnsi="Times New Roman" w:cs="Times New Roman"/>
          <w:sz w:val="24"/>
          <w:szCs w:val="24"/>
        </w:rPr>
        <w:t>s,</w:t>
      </w:r>
      <w:r w:rsidRPr="00AF7131">
        <w:rPr>
          <w:rFonts w:ascii="Times New Roman" w:hAnsi="Times New Roman" w:cs="Times New Roman"/>
          <w:sz w:val="24"/>
          <w:szCs w:val="24"/>
        </w:rPr>
        <w:t xml:space="preserve"> 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kérdésekkel foglalkozó illetékes testületeinek működését, döntéseit, </w:t>
      </w:r>
    </w:p>
    <w:p w:rsidR="00767A4E" w:rsidP="00767A4E" w:rsidRDefault="00A97F74" w14:paraId="0D71EF13" w14:textId="42ED9A04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szakmailag véleményezi az elé kerülő szabályzatmódosításokat</w:t>
      </w:r>
      <w:r w:rsidR="00B0140B">
        <w:rPr>
          <w:rFonts w:ascii="Times New Roman" w:hAnsi="Times New Roman" w:cs="Times New Roman"/>
          <w:sz w:val="24"/>
          <w:szCs w:val="24"/>
        </w:rPr>
        <w:t>,</w:t>
      </w:r>
    </w:p>
    <w:p w:rsidRPr="00AF7131" w:rsidR="00B0140B" w:rsidP="00767A4E" w:rsidRDefault="00B0140B" w14:paraId="12183135" w14:textId="48D17C80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140B">
        <w:rPr>
          <w:rFonts w:ascii="Times New Roman" w:hAnsi="Times New Roman" w:cs="Times New Roman"/>
          <w:sz w:val="24"/>
          <w:szCs w:val="24"/>
        </w:rPr>
        <w:t>tanulmányi ügyek szempontjából figyelemmel kíséri az Neptun működését, és szükség esetén javaslatokat fogalmaz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AF7131" w:rsidR="00767A4E" w:rsidP="00767A4E" w:rsidRDefault="00767A4E" w14:paraId="23946AD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A97F74" w:rsidP="00767A4E" w:rsidRDefault="00A97F74" w14:paraId="2AE33829" w14:textId="0DA0B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Pr="00AF7131" w:rsidR="00767A4E" w:rsidP="00767A4E" w:rsidRDefault="00767A4E" w14:paraId="6334CFD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50AD9FC">
        <w:rPr>
          <w:rFonts w:ascii="Times New Roman" w:hAnsi="Times New Roman" w:cs="Times New Roman"/>
          <w:b/>
          <w:bCs/>
          <w:sz w:val="24"/>
          <w:szCs w:val="24"/>
        </w:rPr>
        <w:t>A Bizottság vezetése és összetétele</w:t>
      </w:r>
    </w:p>
    <w:p w:rsidR="650AD9FC" w:rsidP="450A9D65" w:rsidRDefault="2ABDFEEA" w14:paraId="36D679CA" w14:textId="31B840FE">
      <w:pPr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 xml:space="preserve">(1) A Bizottság tagjai csak az ELTE TTK HÖK tagjai lehetnek. </w:t>
      </w:r>
    </w:p>
    <w:p w:rsidRPr="00AF7131" w:rsidR="00A97F74" w:rsidP="0094199B" w:rsidRDefault="00767A4E" w14:paraId="2776170E" w14:textId="0C96A4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6C48C32F">
        <w:rPr>
          <w:rFonts w:ascii="Times New Roman" w:hAnsi="Times New Roman" w:cs="Times New Roman"/>
          <w:sz w:val="24"/>
          <w:szCs w:val="24"/>
        </w:rPr>
        <w:t>2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A Bizottság elnöke </w:t>
      </w:r>
      <w:r w:rsidRPr="450A9D65" w:rsidR="00E63F8B">
        <w:rPr>
          <w:rFonts w:ascii="Times New Roman" w:hAnsi="Times New Roman" w:cs="Times New Roman"/>
          <w:sz w:val="24"/>
          <w:szCs w:val="24"/>
        </w:rPr>
        <w:t>a TTK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 HÖK </w:t>
      </w:r>
      <w:r w:rsidRPr="450A9D65" w:rsidR="26EAA4FD">
        <w:rPr>
          <w:rFonts w:ascii="Times New Roman" w:hAnsi="Times New Roman" w:cs="Times New Roman"/>
          <w:sz w:val="24"/>
          <w:szCs w:val="24"/>
        </w:rPr>
        <w:t>T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udományos referense vagy a TTK HÖK </w:t>
      </w:r>
      <w:r w:rsidRPr="450A9D65" w:rsidR="0F5010A3">
        <w:rPr>
          <w:rFonts w:ascii="Times New Roman" w:hAnsi="Times New Roman" w:cs="Times New Roman"/>
          <w:sz w:val="24"/>
          <w:szCs w:val="24"/>
        </w:rPr>
        <w:t>T</w:t>
      </w:r>
      <w:r w:rsidRPr="450A9D65" w:rsidR="00A97F74">
        <w:rPr>
          <w:rFonts w:ascii="Times New Roman" w:hAnsi="Times New Roman" w:cs="Times New Roman"/>
          <w:sz w:val="24"/>
          <w:szCs w:val="24"/>
        </w:rPr>
        <w:t>anulmányi referense, ezt a tagok a</w:t>
      </w:r>
      <w:r w:rsidRPr="450A9D65">
        <w:rPr>
          <w:rFonts w:ascii="Times New Roman" w:hAnsi="Times New Roman" w:cs="Times New Roman"/>
          <w:sz w:val="24"/>
          <w:szCs w:val="24"/>
        </w:rPr>
        <w:t xml:space="preserve"> ciklus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 első ülés</w:t>
      </w:r>
      <w:r w:rsidRPr="450A9D65">
        <w:rPr>
          <w:rFonts w:ascii="Times New Roman" w:hAnsi="Times New Roman" w:cs="Times New Roman"/>
          <w:sz w:val="24"/>
          <w:szCs w:val="24"/>
        </w:rPr>
        <w:t>é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n szavazással döntik el. </w:t>
      </w:r>
    </w:p>
    <w:p w:rsidRPr="00AF7131" w:rsidR="00511035" w:rsidP="00767A4E" w:rsidRDefault="00767A4E" w14:paraId="513AF14A" w14:textId="2B2A3008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2A0AE951">
        <w:rPr>
          <w:rFonts w:ascii="Times New Roman" w:hAnsi="Times New Roman" w:cs="Times New Roman"/>
          <w:sz w:val="24"/>
          <w:szCs w:val="24"/>
        </w:rPr>
        <w:t>3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A Bizottság </w:t>
      </w:r>
      <w:r w:rsidRPr="450A9D65" w:rsidR="00E002C9">
        <w:rPr>
          <w:rFonts w:ascii="Times New Roman" w:hAnsi="Times New Roman" w:cs="Times New Roman"/>
          <w:sz w:val="24"/>
          <w:szCs w:val="24"/>
        </w:rPr>
        <w:t xml:space="preserve">szavazati jogú </w:t>
      </w:r>
      <w:r w:rsidRPr="450A9D65" w:rsidR="00A97F74">
        <w:rPr>
          <w:rFonts w:ascii="Times New Roman" w:hAnsi="Times New Roman" w:cs="Times New Roman"/>
          <w:sz w:val="24"/>
          <w:szCs w:val="24"/>
        </w:rPr>
        <w:t>tagjai:</w:t>
      </w:r>
    </w:p>
    <w:p w:rsidRPr="00AF7131" w:rsidR="00511035" w:rsidP="00767A4E" w:rsidRDefault="00E63F8B" w14:paraId="21555168" w14:textId="667415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a TTK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 HÖK</w:t>
      </w:r>
      <w:r w:rsidRPr="450A9D65" w:rsidR="1FFFC45C">
        <w:rPr>
          <w:rFonts w:ascii="Times New Roman" w:hAnsi="Times New Roman" w:cs="Times New Roman"/>
          <w:sz w:val="24"/>
          <w:szCs w:val="24"/>
        </w:rPr>
        <w:t xml:space="preserve"> </w:t>
      </w:r>
      <w:r w:rsidRPr="450A9D65" w:rsidR="4959EABB">
        <w:rPr>
          <w:rFonts w:ascii="Times New Roman" w:hAnsi="Times New Roman" w:cs="Times New Roman"/>
          <w:sz w:val="24"/>
          <w:szCs w:val="24"/>
        </w:rPr>
        <w:t>T</w:t>
      </w:r>
      <w:r w:rsidRPr="450A9D65" w:rsidR="1FFFC45C">
        <w:rPr>
          <w:rFonts w:ascii="Times New Roman" w:hAnsi="Times New Roman" w:cs="Times New Roman"/>
          <w:sz w:val="24"/>
          <w:szCs w:val="24"/>
        </w:rPr>
        <w:t>anulmányi</w:t>
      </w:r>
      <w:r w:rsidRPr="450A9D65" w:rsidR="3871E2B8">
        <w:rPr>
          <w:rFonts w:ascii="Times New Roman" w:hAnsi="Times New Roman" w:cs="Times New Roman"/>
          <w:sz w:val="24"/>
          <w:szCs w:val="24"/>
        </w:rPr>
        <w:t xml:space="preserve"> referense, </w:t>
      </w:r>
    </w:p>
    <w:p w:rsidRPr="00AF7131" w:rsidR="00511035" w:rsidP="00767A4E" w:rsidRDefault="2137C516" w14:paraId="54405083" w14:textId="116FA6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T</w:t>
      </w:r>
      <w:r w:rsidRPr="450A9D65" w:rsidR="1FFFC45C">
        <w:rPr>
          <w:rFonts w:ascii="Times New Roman" w:hAnsi="Times New Roman" w:cs="Times New Roman"/>
          <w:sz w:val="24"/>
          <w:szCs w:val="24"/>
        </w:rPr>
        <w:t xml:space="preserve">udományos </w:t>
      </w:r>
      <w:r w:rsidRPr="450A9D65" w:rsidR="74DD6B7D">
        <w:rPr>
          <w:rFonts w:ascii="Times New Roman" w:hAnsi="Times New Roman" w:cs="Times New Roman"/>
          <w:sz w:val="24"/>
          <w:szCs w:val="24"/>
        </w:rPr>
        <w:t>referense</w:t>
      </w:r>
      <w:r w:rsidRPr="450A9D65" w:rsidR="00A97F74">
        <w:rPr>
          <w:rFonts w:ascii="Times New Roman" w:hAnsi="Times New Roman" w:cs="Times New Roman"/>
          <w:sz w:val="24"/>
          <w:szCs w:val="24"/>
        </w:rPr>
        <w:t>,</w:t>
      </w:r>
    </w:p>
    <w:p w:rsidRPr="00AF7131" w:rsidR="00511035" w:rsidP="00767A4E" w:rsidRDefault="00A97F74" w14:paraId="0D15512F" w14:textId="4BCC34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</w:t>
      </w:r>
      <w:r w:rsidRPr="00AF7131" w:rsidR="009726DF">
        <w:rPr>
          <w:rFonts w:ascii="Times New Roman" w:hAnsi="Times New Roman" w:cs="Times New Roman"/>
          <w:sz w:val="24"/>
          <w:szCs w:val="24"/>
        </w:rPr>
        <w:t>Küldöttgyűlés által delegált</w:t>
      </w:r>
      <w:r w:rsidR="008E3D27">
        <w:rPr>
          <w:rFonts w:ascii="Times New Roman" w:hAnsi="Times New Roman" w:cs="Times New Roman"/>
          <w:sz w:val="24"/>
          <w:szCs w:val="24"/>
        </w:rPr>
        <w:t>, szakterületenkénti 1-1</w:t>
      </w:r>
      <w:r w:rsidRPr="00AF7131" w:rsidR="009726DF">
        <w:rPr>
          <w:rFonts w:ascii="Times New Roman" w:hAnsi="Times New Roman" w:cs="Times New Roman"/>
          <w:sz w:val="24"/>
          <w:szCs w:val="24"/>
        </w:rPr>
        <w:t xml:space="preserve"> hallgató</w:t>
      </w:r>
      <w:r w:rsidRPr="00AF7131">
        <w:rPr>
          <w:rFonts w:ascii="Times New Roman" w:hAnsi="Times New Roman" w:cs="Times New Roman"/>
          <w:sz w:val="24"/>
          <w:szCs w:val="24"/>
        </w:rPr>
        <w:t>,</w:t>
      </w:r>
    </w:p>
    <w:p w:rsidRPr="00AF7131" w:rsidR="00E002C9" w:rsidP="00E002C9" w:rsidRDefault="00A97F74" w14:paraId="3205B80E" w14:textId="7777777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az Eötvös József Szakkollégium és a Bolyai Szakkollégium választmányai által delegált 1-1 fő.</w:t>
      </w:r>
    </w:p>
    <w:p w:rsidRPr="00AF7131" w:rsidR="00A97F74" w:rsidP="00E002C9" w:rsidRDefault="00E002C9" w14:paraId="26F98A86" w14:textId="73040B3D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2C24E109">
        <w:rPr>
          <w:rFonts w:ascii="Times New Roman" w:hAnsi="Times New Roman" w:cs="Times New Roman"/>
          <w:sz w:val="24"/>
          <w:szCs w:val="24"/>
        </w:rPr>
        <w:t>4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A Bizottság üléseire </w:t>
      </w:r>
      <w:r w:rsidRPr="450A9D65">
        <w:rPr>
          <w:rFonts w:ascii="Times New Roman" w:hAnsi="Times New Roman" w:cs="Times New Roman"/>
          <w:sz w:val="24"/>
          <w:szCs w:val="24"/>
        </w:rPr>
        <w:t xml:space="preserve">az Ellenőrző Bizottságon kívül </w:t>
      </w:r>
      <w:r w:rsidRPr="450A9D65" w:rsidR="00A97F74">
        <w:rPr>
          <w:rFonts w:ascii="Times New Roman" w:hAnsi="Times New Roman" w:cs="Times New Roman"/>
          <w:sz w:val="24"/>
          <w:szCs w:val="24"/>
        </w:rPr>
        <w:t>meg kell hívni</w:t>
      </w:r>
      <w:r w:rsidRPr="450A9D65">
        <w:rPr>
          <w:rFonts w:ascii="Times New Roman" w:hAnsi="Times New Roman" w:cs="Times New Roman"/>
          <w:sz w:val="24"/>
          <w:szCs w:val="24"/>
        </w:rPr>
        <w:t xml:space="preserve"> a TT</w:t>
      </w:r>
      <w:r w:rsidRPr="450A9D65" w:rsidR="006B33AF">
        <w:rPr>
          <w:rFonts w:ascii="Times New Roman" w:hAnsi="Times New Roman" w:cs="Times New Roman"/>
          <w:sz w:val="24"/>
          <w:szCs w:val="24"/>
        </w:rPr>
        <w:t>K</w:t>
      </w:r>
      <w:r w:rsidRPr="450A9D65">
        <w:rPr>
          <w:rFonts w:ascii="Times New Roman" w:hAnsi="Times New Roman" w:cs="Times New Roman"/>
          <w:sz w:val="24"/>
          <w:szCs w:val="24"/>
        </w:rPr>
        <w:t xml:space="preserve"> HÖK elnökét.</w:t>
      </w:r>
    </w:p>
    <w:p w:rsidRPr="00AF7131" w:rsidR="00A97F74" w:rsidP="00767A4E" w:rsidRDefault="00E002C9" w14:paraId="21B3CD17" w14:textId="1E448D45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2F50708A">
        <w:rPr>
          <w:rFonts w:ascii="Times New Roman" w:hAnsi="Times New Roman" w:cs="Times New Roman"/>
          <w:sz w:val="24"/>
          <w:szCs w:val="24"/>
        </w:rPr>
        <w:t>5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A Bizottság elnöke jogosult további személyeket is tanácskozási joggal meghívni a Bizottság ülésére. A Bizottság ülésein a Kari Doktorandusz Önkormányzat által delegált 1 fő minden esetben tanácskozási joggal vehet részt. </w:t>
      </w:r>
    </w:p>
    <w:p w:rsidRPr="00AF7131" w:rsidR="00A97F74" w:rsidP="00767A4E" w:rsidRDefault="00E002C9" w14:paraId="2BDA89EF" w14:textId="17B1FEE1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2E62F941">
        <w:rPr>
          <w:rFonts w:ascii="Times New Roman" w:hAnsi="Times New Roman" w:cs="Times New Roman"/>
          <w:sz w:val="24"/>
          <w:szCs w:val="24"/>
        </w:rPr>
        <w:t>6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) A meghívottak tanácskozási joggal vesznek részt a Bizottság ülésén. </w:t>
      </w:r>
    </w:p>
    <w:p w:rsidRPr="00AF7131" w:rsidR="00E002C9" w:rsidP="00767A4E" w:rsidRDefault="00E002C9" w14:paraId="25BCD05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AF7131" w:rsidR="00A97F74" w:rsidP="00767A4E" w:rsidRDefault="00A97F74" w14:paraId="2D2A53B7" w14:textId="32489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Pr="00AF7131" w:rsidR="00E002C9" w:rsidP="00767A4E" w:rsidRDefault="00E002C9" w14:paraId="7921DEEB" w14:textId="5C87C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elnökének feladatai</w:t>
      </w:r>
    </w:p>
    <w:p w:rsidRPr="00AF7131" w:rsidR="00E002C9" w:rsidP="00E002C9" w:rsidRDefault="00A97F74" w14:paraId="0A1151BD" w14:textId="32DADD43">
      <w:pPr>
        <w:pStyle w:val="ListParagraph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Bizottság elnökének a feladatai: </w:t>
      </w:r>
    </w:p>
    <w:p w:rsidRPr="00AF7131" w:rsidR="00E002C9" w:rsidP="00767A4E" w:rsidRDefault="00A97F74" w14:paraId="3787BB52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tervezi és megszervezi a Bizottság működését, </w:t>
      </w:r>
    </w:p>
    <w:p w:rsidRPr="00AF7131" w:rsidR="00E002C9" w:rsidP="00767A4E" w:rsidRDefault="00A97F74" w14:paraId="1E6140D2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gondoskodik a napirenden szereplő előterjesztések a Bizottság tagjai részére történő kézbesítéséről legkésőbb az ülés megkezdése előtt 48 órával; </w:t>
      </w:r>
    </w:p>
    <w:p w:rsidRPr="00AF7131" w:rsidR="00E002C9" w:rsidP="00767A4E" w:rsidRDefault="00A97F74" w14:paraId="13BAA17F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előkészíti a határozatokat, indítványokat, tervezeteket, tájékoztatja a Bizottság tagjait </w:t>
      </w:r>
      <w:r w:rsidRPr="00AF7131" w:rsidR="005C6C51">
        <w:rPr>
          <w:rFonts w:ascii="Times New Roman" w:hAnsi="Times New Roman" w:cs="Times New Roman"/>
          <w:sz w:val="24"/>
          <w:szCs w:val="24"/>
        </w:rPr>
        <w:t xml:space="preserve">a hallgatókat érintő </w:t>
      </w:r>
      <w:r w:rsidRPr="00AF7131">
        <w:rPr>
          <w:rFonts w:ascii="Times New Roman" w:hAnsi="Times New Roman" w:cs="Times New Roman"/>
          <w:sz w:val="24"/>
          <w:szCs w:val="24"/>
        </w:rPr>
        <w:t xml:space="preserve">változásokról, </w:t>
      </w:r>
    </w:p>
    <w:p w:rsidRPr="00AF7131" w:rsidR="00E002C9" w:rsidP="00767A4E" w:rsidRDefault="00A97F74" w14:paraId="64F0D145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gondoskodik a Bizottság határozatainak, javaslatainak az érintettek részére történő továbbításáról, </w:t>
      </w:r>
    </w:p>
    <w:p w:rsidRPr="00AF7131" w:rsidR="00E002C9" w:rsidP="00767A4E" w:rsidRDefault="00A97F74" w14:paraId="06F06D2A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szükség szerint, de legalább </w:t>
      </w:r>
      <w:r w:rsidRPr="00AF7131" w:rsidR="005C6C51">
        <w:rPr>
          <w:rFonts w:ascii="Times New Roman" w:hAnsi="Times New Roman" w:cs="Times New Roman"/>
          <w:sz w:val="24"/>
          <w:szCs w:val="24"/>
        </w:rPr>
        <w:t>kéthavonta</w:t>
      </w:r>
      <w:r w:rsidRPr="00AF7131">
        <w:rPr>
          <w:rFonts w:ascii="Times New Roman" w:hAnsi="Times New Roman" w:cs="Times New Roman"/>
          <w:sz w:val="24"/>
          <w:szCs w:val="24"/>
        </w:rPr>
        <w:t xml:space="preserve"> beszámol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elnökének és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Küldöttgyűlésének a Bizottság működéséről, </w:t>
      </w:r>
    </w:p>
    <w:p w:rsidRPr="00AF7131" w:rsidR="00A97F74" w:rsidP="00767A4E" w:rsidRDefault="00A97F74" w14:paraId="489F5F8B" w14:textId="20B97CA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 xml:space="preserve">gondoskodik </w:t>
      </w:r>
      <w:r w:rsidRPr="6AF2F124" w:rsidR="00E63F8B">
        <w:rPr>
          <w:rFonts w:ascii="Times New Roman" w:hAnsi="Times New Roman" w:cs="Times New Roman"/>
          <w:sz w:val="24"/>
          <w:szCs w:val="24"/>
        </w:rPr>
        <w:t>a TTK</w:t>
      </w:r>
      <w:r w:rsidRPr="6AF2F124">
        <w:rPr>
          <w:rFonts w:ascii="Times New Roman" w:hAnsi="Times New Roman" w:cs="Times New Roman"/>
          <w:sz w:val="24"/>
          <w:szCs w:val="24"/>
        </w:rPr>
        <w:t xml:space="preserve"> HÖK Alapszabályban foglaltak betartásáról</w:t>
      </w:r>
      <w:r w:rsidRPr="6AF2F124" w:rsidR="005C6C51">
        <w:rPr>
          <w:rFonts w:ascii="Times New Roman" w:hAnsi="Times New Roman" w:cs="Times New Roman"/>
          <w:sz w:val="24"/>
          <w:szCs w:val="24"/>
        </w:rPr>
        <w:t xml:space="preserve"> a Bizottság működésében.</w:t>
      </w:r>
    </w:p>
    <w:p w:rsidRPr="00AF7131" w:rsidR="00A97F74" w:rsidP="00767A4E" w:rsidRDefault="00E002C9" w14:paraId="37627890" w14:textId="5CF3B5A7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2A062A27">
        <w:rPr>
          <w:rFonts w:ascii="Times New Roman" w:hAnsi="Times New Roman" w:cs="Times New Roman"/>
          <w:sz w:val="24"/>
          <w:szCs w:val="24"/>
        </w:rPr>
        <w:t>2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) A Bizottság elnökének megbízatása megszűnik: </w:t>
      </w:r>
    </w:p>
    <w:p w:rsidRPr="00AF7131" w:rsidR="00E002C9" w:rsidP="00767A4E" w:rsidRDefault="00A97F74" w14:paraId="23748E44" w14:textId="777777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lemondással, </w:t>
      </w:r>
    </w:p>
    <w:p w:rsidRPr="00AF7131" w:rsidR="00D10BEA" w:rsidP="00767A4E" w:rsidRDefault="00E63F8B" w14:paraId="4657DBDC" w14:textId="7D9B293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 xml:space="preserve">a </w:t>
      </w:r>
      <w:r w:rsidRPr="30706034" w:rsidR="11439A75">
        <w:rPr>
          <w:rFonts w:ascii="Times New Roman" w:hAnsi="Times New Roman" w:cs="Times New Roman"/>
          <w:sz w:val="24"/>
          <w:szCs w:val="24"/>
        </w:rPr>
        <w:t>Bizottság</w:t>
      </w:r>
      <w:r w:rsidRPr="30706034" w:rsidR="00A97F74">
        <w:rPr>
          <w:rFonts w:ascii="Times New Roman" w:hAnsi="Times New Roman" w:cs="Times New Roman"/>
          <w:sz w:val="24"/>
          <w:szCs w:val="24"/>
        </w:rPr>
        <w:t xml:space="preserve"> általi visszahívással,</w:t>
      </w:r>
    </w:p>
    <w:p w:rsidRPr="00AF7131" w:rsidR="00E002C9" w:rsidP="00767A4E" w:rsidRDefault="00D10BEA" w14:paraId="746D28CA" w14:textId="683A1B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ciklus végeztével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A97F74" w:rsidP="00767A4E" w:rsidRDefault="00A97F74" w14:paraId="5CFC587B" w14:textId="782D143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hallgatói jogviszony megszűnésével.  </w:t>
      </w:r>
    </w:p>
    <w:p w:rsidRPr="00AF7131" w:rsidR="00A97F74" w:rsidP="00767A4E" w:rsidRDefault="00A97F74" w14:paraId="12B9F5AC" w14:textId="259ECD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F7131" w:rsidR="00D10BEA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Pr="00AF7131" w:rsidR="00D10BEA" w:rsidP="00767A4E" w:rsidRDefault="00D10BEA" w14:paraId="0D68B092" w14:textId="73486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2A14E2" w:rsidR="00D10BEA">
        <w:rPr>
          <w:rFonts w:ascii="Times New Roman" w:hAnsi="Times New Roman" w:cs="Times New Roman"/>
          <w:b w:val="1"/>
          <w:bCs w:val="1"/>
          <w:sz w:val="24"/>
          <w:szCs w:val="24"/>
        </w:rPr>
        <w:t>A Bizottság tagjainak feladatai</w:t>
      </w:r>
    </w:p>
    <w:p w:rsidRPr="00AF7131" w:rsidR="00A97F74" w:rsidP="00767A4E" w:rsidRDefault="00D10BEA" w14:paraId="3B31616D" w14:textId="265753DB">
      <w:pPr>
        <w:jc w:val="both"/>
        <w:rPr>
          <w:rFonts w:ascii="Times New Roman" w:hAnsi="Times New Roman" w:cs="Times New Roman"/>
          <w:sz w:val="24"/>
          <w:szCs w:val="24"/>
        </w:rPr>
      </w:pPr>
      <w:r w:rsidRPr="5E2A14E2" w:rsidR="00D10BEA">
        <w:rPr>
          <w:rFonts w:ascii="Times New Roman" w:hAnsi="Times New Roman" w:cs="Times New Roman"/>
          <w:sz w:val="24"/>
          <w:szCs w:val="24"/>
        </w:rPr>
        <w:t>(</w:t>
      </w:r>
      <w:r w:rsidRPr="5E2A14E2" w:rsidR="618A932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5E2A14E2" w:rsidR="00A97F74">
        <w:rPr>
          <w:rFonts w:ascii="Times New Roman" w:hAnsi="Times New Roman" w:cs="Times New Roman"/>
          <w:sz w:val="24"/>
          <w:szCs w:val="24"/>
        </w:rPr>
        <w:t>) A Bizottság tagjainak feladata, hogy</w:t>
      </w:r>
      <w:r w:rsidRPr="5E2A14E2" w:rsidR="00D10BEA">
        <w:rPr>
          <w:rFonts w:ascii="Times New Roman" w:hAnsi="Times New Roman" w:cs="Times New Roman"/>
          <w:sz w:val="24"/>
          <w:szCs w:val="24"/>
        </w:rPr>
        <w:t>:</w:t>
      </w:r>
      <w:r w:rsidRPr="5E2A14E2" w:rsidR="00A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EA" w:rsidP="00767A4E" w:rsidRDefault="00A97F74" w14:paraId="5E65E92D" w14:textId="777777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Bizottság ülésein és munkájában legjobb tudása szerint részt vegyen, </w:t>
      </w:r>
    </w:p>
    <w:p w:rsidRPr="008E3D27" w:rsidR="008E3D27" w:rsidP="008E3D27" w:rsidRDefault="008E3D27" w14:paraId="0840C96D" w14:textId="67276A4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D27">
        <w:rPr>
          <w:rFonts w:ascii="Times New Roman" w:hAnsi="Times New Roman" w:cs="Times New Roman"/>
          <w:sz w:val="24"/>
          <w:szCs w:val="24"/>
        </w:rPr>
        <w:t xml:space="preserve">a Bizottság ülésein az általa képviselt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1"/>
          <w:id w:val="-83020572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1"/>
          <w:id w:val="355090934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1"/>
          <w:id w:val="-105847322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24"/>
          <w:id w:val="-1469738316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88"/>
          <w:id w:val="182631760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353"/>
          <w:id w:val="54263170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420"/>
          <w:id w:val="150161524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488"/>
          <w:id w:val="-113401180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56"/>
          <w:id w:val="-365447653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26"/>
          <w:id w:val="-210911430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96"/>
          <w:id w:val="88291210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767"/>
          <w:id w:val="2051210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841"/>
          <w:id w:val="150802191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16"/>
          <w:id w:val="-1754815766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92"/>
          <w:id w:val="1036786008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69"/>
          <w:id w:val="-1933814863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148"/>
          <w:id w:val="-11498849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228"/>
          <w:id w:val="-32019658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308"/>
          <w:id w:val="-17133696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390"/>
          <w:id w:val="-126313547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473"/>
          <w:id w:val="-203710256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558"/>
          <w:id w:val="88930215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44"/>
          <w:id w:val="279156411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732"/>
          <w:id w:val="-58830497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823"/>
          <w:id w:val="70637755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915"/>
          <w:id w:val="13854243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008"/>
          <w:id w:val="1022281213"/>
        </w:sdtPr>
        <w:sdtContent/>
      </w:sdt>
      <w:r w:rsidRPr="008E3D27">
        <w:rPr>
          <w:rFonts w:ascii="Times New Roman" w:hAnsi="Times New Roman" w:cs="Times New Roman"/>
          <w:sz w:val="24"/>
          <w:szCs w:val="24"/>
        </w:rPr>
        <w:t xml:space="preserve">szakterület véleményét és érdekeit képviselje, </w:t>
      </w:r>
    </w:p>
    <w:p w:rsidRPr="00AF7131" w:rsidR="00D10BEA" w:rsidP="00767A4E" w:rsidRDefault="00D10BEA" w14:paraId="09F566A5" w14:textId="5AC2EA5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tájékoztassa az Önkormányzat megfelelő szerveit és személyeit 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a hallgatókat érintő aktualitásokról, </w:t>
      </w:r>
    </w:p>
    <w:p w:rsidRPr="00AF7131" w:rsidR="00A97F74" w:rsidP="00767A4E" w:rsidRDefault="00A97F74" w14:paraId="308D178E" w14:textId="3D5084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lehetőségeihez mérten segítse az elnök és a Bizottság munkáját.</w:t>
      </w:r>
    </w:p>
    <w:p w:rsidRPr="00AF7131" w:rsidR="00A97F74" w:rsidP="00767A4E" w:rsidRDefault="00D10BEA" w14:paraId="37ED56DA" w14:textId="224B0B17">
      <w:pPr>
        <w:jc w:val="both"/>
        <w:rPr>
          <w:rFonts w:ascii="Times New Roman" w:hAnsi="Times New Roman" w:cs="Times New Roman"/>
          <w:sz w:val="24"/>
          <w:szCs w:val="24"/>
        </w:rPr>
      </w:pPr>
      <w:r w:rsidRPr="5E2A14E2" w:rsidR="00D10BEA">
        <w:rPr>
          <w:rFonts w:ascii="Times New Roman" w:hAnsi="Times New Roman" w:cs="Times New Roman"/>
          <w:sz w:val="24"/>
          <w:szCs w:val="24"/>
        </w:rPr>
        <w:t>(</w:t>
      </w:r>
      <w:r w:rsidRPr="5E2A14E2" w:rsidR="72F1E98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5E2A14E2" w:rsidR="00A97F74">
        <w:rPr>
          <w:rFonts w:ascii="Times New Roman" w:hAnsi="Times New Roman" w:cs="Times New Roman"/>
          <w:sz w:val="24"/>
          <w:szCs w:val="24"/>
        </w:rPr>
        <w:t xml:space="preserve">) A Bizottság tagjának megbízatása megszűnik: </w:t>
      </w:r>
    </w:p>
    <w:p w:rsidRPr="00AF7131" w:rsidR="00D10BEA" w:rsidP="00767A4E" w:rsidRDefault="00A97F74" w14:paraId="6D6A454C" w14:textId="7777777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lemondással, </w:t>
      </w:r>
    </w:p>
    <w:p w:rsidRPr="00AF7131" w:rsidR="00D10BEA" w:rsidP="00767A4E" w:rsidRDefault="00A97F74" w14:paraId="5FA5D160" w14:textId="4D9B47C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</w:t>
      </w:r>
      <w:r w:rsidRPr="00AF7131" w:rsidR="00D10BEA">
        <w:rPr>
          <w:rFonts w:ascii="Times New Roman" w:hAnsi="Times New Roman" w:cs="Times New Roman"/>
          <w:sz w:val="24"/>
          <w:szCs w:val="24"/>
        </w:rPr>
        <w:t xml:space="preserve"> ciklus végeztével</w:t>
      </w:r>
      <w:r w:rsidRPr="00AF7131">
        <w:rPr>
          <w:rFonts w:ascii="Times New Roman" w:hAnsi="Times New Roman" w:cs="Times New Roman"/>
          <w:sz w:val="24"/>
          <w:szCs w:val="24"/>
        </w:rPr>
        <w:t xml:space="preserve">, </w:t>
      </w:r>
    </w:p>
    <w:p w:rsidRPr="00AF7131" w:rsidR="00D10BEA" w:rsidP="00767A4E" w:rsidRDefault="00A97F74" w14:paraId="4A94E829" w14:textId="12DEA18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az </w:t>
      </w:r>
      <w:r w:rsidRPr="00AF7131" w:rsidR="00D10BEA">
        <w:rPr>
          <w:rFonts w:ascii="Times New Roman" w:hAnsi="Times New Roman" w:cs="Times New Roman"/>
          <w:sz w:val="24"/>
          <w:szCs w:val="24"/>
        </w:rPr>
        <w:t>őt megválasztó testület általi visszahívással</w:t>
      </w:r>
      <w:r w:rsidRPr="00AF7131">
        <w:rPr>
          <w:rFonts w:ascii="Times New Roman" w:hAnsi="Times New Roman" w:cs="Times New Roman"/>
          <w:sz w:val="24"/>
          <w:szCs w:val="24"/>
        </w:rPr>
        <w:t xml:space="preserve">, </w:t>
      </w:r>
    </w:p>
    <w:p w:rsidRPr="00AF7131" w:rsidR="00A97F74" w:rsidP="00767A4E" w:rsidRDefault="00A97F74" w14:paraId="154B1F15" w14:textId="02CB414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hallgatói jogviszony megszűnésével. </w:t>
      </w:r>
    </w:p>
    <w:p w:rsidRPr="00AF7131" w:rsidR="00D950D7" w:rsidP="00D950D7" w:rsidRDefault="00D950D7" w14:paraId="25D74DB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A97F74" w:rsidP="00767A4E" w:rsidRDefault="00A97F74" w14:paraId="1CA9FE29" w14:textId="40881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5. §</w:t>
      </w:r>
    </w:p>
    <w:p w:rsidRPr="00AF7131" w:rsidR="00D10BEA" w:rsidP="00767A4E" w:rsidRDefault="00D10BEA" w14:paraId="54EC3E12" w14:textId="23FD75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ülése</w:t>
      </w:r>
    </w:p>
    <w:p w:rsidRPr="00AF7131" w:rsidR="00A97F74" w:rsidP="00767A4E" w:rsidRDefault="00D10BEA" w14:paraId="5F8E5C3E" w14:textId="5F127699">
      <w:p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(</w:t>
      </w:r>
      <w:r w:rsidRPr="30706034" w:rsidR="00A97F74">
        <w:rPr>
          <w:rFonts w:ascii="Times New Roman" w:hAnsi="Times New Roman" w:cs="Times New Roman"/>
          <w:sz w:val="24"/>
          <w:szCs w:val="24"/>
        </w:rPr>
        <w:t xml:space="preserve">1) A Bizottság rendes ülését szorgalmi időszakban legalább kéthavonta össze kell hívni. </w:t>
      </w:r>
    </w:p>
    <w:p w:rsidRPr="00AF7131" w:rsidR="00A97F74" w:rsidP="00767A4E" w:rsidRDefault="00D10BEA" w14:paraId="044F0200" w14:textId="617C70E2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>2) A Bizottság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ülését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az elnök hívja össze. A meghívó</w:t>
      </w:r>
      <w:r w:rsidRPr="00AF7131">
        <w:rPr>
          <w:rFonts w:ascii="Times New Roman" w:hAnsi="Times New Roman" w:cs="Times New Roman"/>
          <w:sz w:val="24"/>
          <w:szCs w:val="24"/>
        </w:rPr>
        <w:t xml:space="preserve">kat az ülés kezdete előtt legalább 72 órával el kell juttatni a Bizottság tagjainak, valamint a meghívottaknak. A meghívónak </w:t>
      </w:r>
      <w:r w:rsidRPr="00AF7131" w:rsidR="00A97F74">
        <w:rPr>
          <w:rFonts w:ascii="Times New Roman" w:hAnsi="Times New Roman" w:cs="Times New Roman"/>
          <w:sz w:val="24"/>
          <w:szCs w:val="24"/>
        </w:rPr>
        <w:t>tartalmaznia kell az ülés helyét, időpontját,</w:t>
      </w:r>
      <w:r w:rsidRPr="00AF7131">
        <w:rPr>
          <w:rFonts w:ascii="Times New Roman" w:hAnsi="Times New Roman" w:cs="Times New Roman"/>
          <w:sz w:val="24"/>
          <w:szCs w:val="24"/>
        </w:rPr>
        <w:t xml:space="preserve"> valamint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a</w:t>
      </w:r>
      <w:r w:rsidRPr="00AF7131">
        <w:rPr>
          <w:rFonts w:ascii="Times New Roman" w:hAnsi="Times New Roman" w:cs="Times New Roman"/>
          <w:sz w:val="24"/>
          <w:szCs w:val="24"/>
        </w:rPr>
        <w:t xml:space="preserve"> javasolt napirendet.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A97F74" w:rsidP="00767A4E" w:rsidRDefault="00D10BEA" w14:paraId="215321F9" w14:textId="6EB2F8D0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(3</w:t>
      </w:r>
      <w:r w:rsidRPr="00AF7131" w:rsidR="00A97F74">
        <w:rPr>
          <w:rFonts w:ascii="Times New Roman" w:hAnsi="Times New Roman" w:cs="Times New Roman"/>
          <w:sz w:val="24"/>
          <w:szCs w:val="24"/>
        </w:rPr>
        <w:t>) Rendkívüli ülés esetén a meghívót az ülést megelőzően legalább 24 órával korábban</w:t>
      </w:r>
      <w:r w:rsidRPr="00AF7131" w:rsidR="00D950D7">
        <w:rPr>
          <w:rFonts w:ascii="Times New Roman" w:hAnsi="Times New Roman" w:cs="Times New Roman"/>
          <w:sz w:val="24"/>
          <w:szCs w:val="24"/>
        </w:rPr>
        <w:t xml:space="preserve"> kell eljuttatni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6AE1E71E" w:rsidP="1297AE09" w:rsidRDefault="6AE1E71E" w14:paraId="187D94A0" w14:textId="2D3DE2D2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(4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) </w:t>
      </w:r>
      <w:r w:rsidRPr="6AF2F124" w:rsidR="0EFA838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Ugyancsak ülést kell tartani akkor, ha ezt a szavazati jogú tagok legalább harmada írásban kéri. A kérelemben meg kell jelölni a javasolt napirendet. Az ülést a kérelem benyújtásától számított 5 napon belülre össze kell hívni.</w:t>
      </w:r>
    </w:p>
    <w:p w:rsidR="6AF2F124" w:rsidP="6AF2F124" w:rsidRDefault="6AF2F124" w14:paraId="6C113E8D" w14:textId="35233BE2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2E39313" w:rsidP="6AF2F124" w:rsidRDefault="22E39313" w14:paraId="545F8CFF" w14:textId="20496A49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6. §</w:t>
      </w:r>
    </w:p>
    <w:p w:rsidR="22E39313" w:rsidP="6AF2F124" w:rsidRDefault="22E39313" w14:paraId="47287B10" w14:textId="7CCCD24D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 levezető elnök</w:t>
      </w:r>
    </w:p>
    <w:p w:rsidR="22E39313" w:rsidP="006B33AF" w:rsidRDefault="22E39313" w14:paraId="7E09BFDB" w14:textId="1A8A191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:rsidR="4529C155" w:rsidP="1297AE09" w:rsidRDefault="4529C155" w14:paraId="36B0DF75" w14:textId="79017CAB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6AF2F124" w:rsidR="5C479C4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</w:t>
      </w: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 Amennyiben a bizottság elnöki </w:t>
      </w:r>
      <w:r w:rsidRPr="6AF2F124" w:rsidR="5D9FCE8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pozíciója </w:t>
      </w: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betöltetlen, úgy az első napirendi pont a bizottság elnökének választás.</w:t>
      </w:r>
    </w:p>
    <w:p w:rsidR="3B819D49" w:rsidP="6AF2F124" w:rsidRDefault="3B819D49" w14:paraId="43964DC9" w14:textId="383E0F8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6AF2F124" w:rsidR="1AD4396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3</w:t>
      </w: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 Amennyiben a Bizottság elnöki pozíciója betöltetlen, az Bizottság ülését 8 napon belül össze kell hívni.</w:t>
      </w:r>
    </w:p>
    <w:p w:rsidR="0CC9AE68" w:rsidP="6AF2F124" w:rsidRDefault="0CC9AE68" w14:paraId="673CF630" w14:textId="6811B67E">
      <w:pPr>
        <w:spacing w:after="37" w:line="263" w:lineRule="auto"/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6AF2F124" w:rsidR="3ED884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</w:t>
      </w:r>
      <w:r w:rsidRPr="6AF2F124" w:rsidR="3FE036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Az ülést a levezető elnök nyitja meg és zárja le. </w:t>
      </w:r>
      <w:r w:rsidRPr="6AF2F124" w:rsidR="3FE036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AF7131" w:rsidR="00D950D7" w:rsidP="00767A4E" w:rsidRDefault="00D950D7" w14:paraId="38ED28C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AF7131" w:rsidR="00493257" w:rsidP="00D950D7" w:rsidRDefault="00493257" w14:paraId="181EA6B0" w14:textId="7D4130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6. §</w:t>
      </w:r>
    </w:p>
    <w:p w:rsidRPr="00AF7131" w:rsidR="00D950D7" w:rsidP="00D950D7" w:rsidRDefault="00D950D7" w14:paraId="3EEFC30E" w14:textId="2F9E9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ülésének általános szabályai</w:t>
      </w:r>
    </w:p>
    <w:p w:rsidRPr="00AF7131" w:rsidR="00A97F74" w:rsidP="00767A4E" w:rsidRDefault="00D950D7" w14:paraId="26DC0ABC" w14:textId="4B8BFDF4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1) A Bizottság működésének szervezési és technikai feltételeit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HÖK biztosítja.</w:t>
      </w:r>
    </w:p>
    <w:p w:rsidRPr="00AF7131" w:rsidR="00A97F74" w:rsidP="00767A4E" w:rsidRDefault="00D950D7" w14:paraId="79C43240" w14:textId="4210C9DF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2) A helyszínnek alkalmasnak kell lennie a szavazások lebonyolítására és nem sértheti a tagok és a Bizottság méltóságát. </w:t>
      </w:r>
    </w:p>
    <w:p w:rsidRPr="00AF7131" w:rsidR="00A97F74" w:rsidP="00767A4E" w:rsidRDefault="00D950D7" w14:paraId="1D86416F" w14:textId="129BA606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3) A Bizottság ülései az Egyetem hallgatói számára </w:t>
      </w:r>
      <w:r w:rsidRPr="00AF7131" w:rsidR="00493257">
        <w:rPr>
          <w:rFonts w:ascii="Times New Roman" w:hAnsi="Times New Roman" w:cs="Times New Roman"/>
          <w:sz w:val="24"/>
          <w:szCs w:val="24"/>
        </w:rPr>
        <w:t>nyíltak</w:t>
      </w:r>
      <w:r w:rsidRPr="00AF7131" w:rsidR="00A97F74">
        <w:rPr>
          <w:rFonts w:ascii="Times New Roman" w:hAnsi="Times New Roman" w:cs="Times New Roman"/>
          <w:sz w:val="24"/>
          <w:szCs w:val="24"/>
        </w:rPr>
        <w:t>. A Bizottság legalább egy tagjának kérésére a Bizottság jelenlévő tagjainak több mint kétharmad</w:t>
      </w:r>
      <w:r w:rsidRPr="00AF7131">
        <w:rPr>
          <w:rFonts w:ascii="Times New Roman" w:hAnsi="Times New Roman" w:cs="Times New Roman"/>
          <w:sz w:val="24"/>
          <w:szCs w:val="24"/>
        </w:rPr>
        <w:t>os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egyetértése esetén zárt ülést rendelhet el.</w:t>
      </w:r>
    </w:p>
    <w:p w:rsidRPr="00AF7131" w:rsidR="00D950D7" w:rsidP="00767A4E" w:rsidRDefault="00D950D7" w14:paraId="2C2B1840" w14:textId="1735CC86">
      <w:p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(</w:t>
      </w:r>
      <w:r w:rsidRPr="30706034" w:rsidR="00A97F74">
        <w:rPr>
          <w:rFonts w:ascii="Times New Roman" w:hAnsi="Times New Roman" w:cs="Times New Roman"/>
          <w:sz w:val="24"/>
          <w:szCs w:val="24"/>
        </w:rPr>
        <w:t>4) A Bizottság határozatképes, ha tagjainak több mint fele jelen van. Amennyiben egy Bizottsági ülés határozatképtelen, akkor azt 8 napon belül, változatlan napirenddel újra össze kell hívni. A megismételt ülés a tagok egyharmadának jelenlétével is határozatképes.</w:t>
      </w:r>
    </w:p>
    <w:p w:rsidRPr="00AF7131" w:rsidR="00A97F74" w:rsidP="00767A4E" w:rsidRDefault="00A97F74" w14:paraId="6BBB973C" w14:textId="307C508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A97F74" w:rsidP="00767A4E" w:rsidRDefault="00A97F74" w14:paraId="71D65A17" w14:textId="68AE8A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7. §</w:t>
      </w:r>
    </w:p>
    <w:p w:rsidRPr="00AF7131" w:rsidR="00D950D7" w:rsidP="00D950D7" w:rsidRDefault="00D950D7" w14:paraId="747B125C" w14:textId="4CB406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Az ülés dokumentálása</w:t>
      </w:r>
    </w:p>
    <w:p w:rsidRPr="00AF7131" w:rsidR="00D950D7" w:rsidP="00D950D7" w:rsidRDefault="00D950D7" w14:paraId="3C4CC709" w14:textId="6E77CCDC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(1) A Bizottság üléseiről hangfelvételt kell készíteni; ez egyben jegyzőkönyvként is szolgál. A hangfelvételnek tartalmaznia kell az ülés helyét és időpontját, a napirendi pontokat, az összes, az ülésen elhangzott felszólalást, a megvitatott kérdésekben hozott határozatokat és a szavazati arányokat.</w:t>
      </w:r>
    </w:p>
    <w:p w:rsidRPr="00AF7131" w:rsidR="00D950D7" w:rsidP="00D950D7" w:rsidRDefault="00D950D7" w14:paraId="24EA1EA3" w14:textId="0C84D45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(2) A Bizottság üléséről írásos emlékeztetőt kell készíteni, amelyet a levezető elnök és egy az ülésen felkért személy hitelesít.</w:t>
      </w:r>
    </w:p>
    <w:p w:rsidRPr="00AF7131" w:rsidR="00A97F74" w:rsidP="00767A4E" w:rsidRDefault="00D950D7" w14:paraId="5A957358" w14:textId="6ED52B40">
      <w:pPr>
        <w:jc w:val="both"/>
        <w:rPr>
          <w:rFonts w:ascii="Times New Roman" w:hAnsi="Times New Roman" w:cs="Times New Roman"/>
          <w:sz w:val="24"/>
          <w:szCs w:val="24"/>
        </w:rPr>
      </w:pPr>
      <w:r w:rsidRPr="696884B4" w:rsidR="00D950D7">
        <w:rPr>
          <w:rFonts w:ascii="Times New Roman" w:hAnsi="Times New Roman" w:cs="Times New Roman"/>
          <w:sz w:val="24"/>
          <w:szCs w:val="24"/>
        </w:rPr>
        <w:t xml:space="preserve">(3) Az emlékeztetőnek tartalmaznia kell mindazon felszólalások tartalmi kivonatát, amelyeknél ezt a felszólaló kérte. Az emlékeztetőt az elnök által felkért személy készíti, és az elnök és a felkért személy hitelesíti. Az emlékeztetőnek </w:t>
      </w:r>
      <w:r w:rsidRPr="696884B4" w:rsidR="29C8A689">
        <w:rPr>
          <w:rFonts w:ascii="Times New Roman" w:hAnsi="Times New Roman" w:cs="Times New Roman"/>
          <w:sz w:val="24"/>
          <w:szCs w:val="24"/>
        </w:rPr>
        <w:t>10</w:t>
      </w:r>
      <w:r w:rsidRPr="696884B4" w:rsidR="00D950D7">
        <w:rPr>
          <w:rFonts w:ascii="Times New Roman" w:hAnsi="Times New Roman" w:cs="Times New Roman"/>
          <w:sz w:val="24"/>
          <w:szCs w:val="24"/>
        </w:rPr>
        <w:t xml:space="preserve"> munkanapon belül valamennyi képviselőnek és tisztségviselőnek meg kell küldeni, és fel kell tenni az Önkormányzat honlapjára.</w:t>
      </w:r>
    </w:p>
    <w:p w:rsidRPr="00AF7131" w:rsidR="00D950D7" w:rsidP="00767A4E" w:rsidRDefault="00D950D7" w14:paraId="4419ACF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493257" w:rsidP="00767A4E" w:rsidRDefault="00493257" w14:paraId="49B4BAD5" w14:textId="324D4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8. §</w:t>
      </w:r>
    </w:p>
    <w:p w:rsidR="00A97F74" w:rsidP="6AF2F124" w:rsidRDefault="00A97F74" w14:paraId="05C58924" w14:textId="759B82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AF2F12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6AF2F124" w:rsidR="00493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AF2F124" w:rsidR="00D950D7">
        <w:rPr>
          <w:rFonts w:ascii="Times New Roman" w:hAnsi="Times New Roman" w:cs="Times New Roman"/>
          <w:b/>
          <w:bCs/>
          <w:sz w:val="24"/>
          <w:szCs w:val="24"/>
        </w:rPr>
        <w:t>Bizottság rendes ülésének lefolyása</w:t>
      </w:r>
    </w:p>
    <w:p w:rsidRPr="00AF7131" w:rsidR="00A97F74" w:rsidP="00767A4E" w:rsidRDefault="00D950D7" w14:paraId="7FCFBD34" w14:textId="57B0DEED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55F428FE">
        <w:rPr>
          <w:rFonts w:ascii="Times New Roman" w:hAnsi="Times New Roman" w:cs="Times New Roman"/>
          <w:sz w:val="24"/>
          <w:szCs w:val="24"/>
        </w:rPr>
        <w:t>1</w:t>
      </w:r>
      <w:r w:rsidRPr="6AF2F124" w:rsidR="00A97F74">
        <w:rPr>
          <w:rFonts w:ascii="Times New Roman" w:hAnsi="Times New Roman" w:cs="Times New Roman"/>
          <w:sz w:val="24"/>
          <w:szCs w:val="24"/>
        </w:rPr>
        <w:t>) A</w:t>
      </w:r>
      <w:r w:rsidRPr="6AF2F124" w:rsidR="1B462AD2">
        <w:rPr>
          <w:rFonts w:ascii="Times New Roman" w:hAnsi="Times New Roman" w:cs="Times New Roman"/>
          <w:sz w:val="24"/>
          <w:szCs w:val="24"/>
        </w:rPr>
        <w:t>z ülés megnyitását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követően</w:t>
      </w:r>
      <w:r w:rsidRPr="6AF2F124" w:rsidR="00493257">
        <w:rPr>
          <w:rFonts w:ascii="Times New Roman" w:hAnsi="Times New Roman" w:cs="Times New Roman"/>
          <w:sz w:val="24"/>
          <w:szCs w:val="24"/>
        </w:rPr>
        <w:t xml:space="preserve"> az </w:t>
      </w:r>
      <w:r w:rsidRPr="6AF2F124">
        <w:rPr>
          <w:rFonts w:ascii="Times New Roman" w:hAnsi="Times New Roman" w:cs="Times New Roman"/>
          <w:sz w:val="24"/>
          <w:szCs w:val="24"/>
        </w:rPr>
        <w:t>Ellenőrző Bizottság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ellenőrzi a határozatképességet</w:t>
      </w:r>
      <w:r w:rsidRPr="6AF2F124">
        <w:rPr>
          <w:rFonts w:ascii="Times New Roman" w:hAnsi="Times New Roman" w:cs="Times New Roman"/>
          <w:sz w:val="24"/>
          <w:szCs w:val="24"/>
        </w:rPr>
        <w:t>.</w:t>
      </w:r>
    </w:p>
    <w:p w:rsidRPr="00AF7131" w:rsidR="00A97F74" w:rsidP="00767A4E" w:rsidRDefault="00D950D7" w14:paraId="40D80BBF" w14:textId="1ED75EE4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3D3D8CE1">
        <w:rPr>
          <w:rFonts w:ascii="Times New Roman" w:hAnsi="Times New Roman" w:cs="Times New Roman"/>
          <w:sz w:val="24"/>
          <w:szCs w:val="24"/>
        </w:rPr>
        <w:t>2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) A határozatképességet, vagy annak hiányát az </w:t>
      </w:r>
      <w:r w:rsidRPr="6AF2F124">
        <w:rPr>
          <w:rFonts w:ascii="Times New Roman" w:hAnsi="Times New Roman" w:cs="Times New Roman"/>
          <w:sz w:val="24"/>
          <w:szCs w:val="24"/>
        </w:rPr>
        <w:t>Ellenőrző Bizottság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mondja ki, egyidejűleg ismereti azok névsorát, akik kimentésüket előzetesen kérték. </w:t>
      </w:r>
    </w:p>
    <w:p w:rsidRPr="00AF7131" w:rsidR="00A97F74" w:rsidP="00767A4E" w:rsidRDefault="00D950D7" w14:paraId="4201220B" w14:textId="29E4FDD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18A8CF0E">
        <w:rPr>
          <w:rFonts w:ascii="Times New Roman" w:hAnsi="Times New Roman" w:cs="Times New Roman"/>
          <w:sz w:val="24"/>
          <w:szCs w:val="24"/>
        </w:rPr>
        <w:t>3</w:t>
      </w:r>
      <w:r w:rsidRPr="6AF2F124" w:rsidR="00A97F74">
        <w:rPr>
          <w:rFonts w:ascii="Times New Roman" w:hAnsi="Times New Roman" w:cs="Times New Roman"/>
          <w:sz w:val="24"/>
          <w:szCs w:val="24"/>
        </w:rPr>
        <w:t>) A</w:t>
      </w:r>
      <w:r w:rsidRPr="6AF2F124">
        <w:rPr>
          <w:rFonts w:ascii="Times New Roman" w:hAnsi="Times New Roman" w:cs="Times New Roman"/>
          <w:sz w:val="24"/>
          <w:szCs w:val="24"/>
        </w:rPr>
        <w:t>z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</w:t>
      </w:r>
      <w:r w:rsidRPr="6AF2F124" w:rsidR="00493257">
        <w:rPr>
          <w:rFonts w:ascii="Times New Roman" w:hAnsi="Times New Roman" w:cs="Times New Roman"/>
          <w:sz w:val="24"/>
          <w:szCs w:val="24"/>
        </w:rPr>
        <w:t>E</w:t>
      </w:r>
      <w:r w:rsidRPr="6AF2F124">
        <w:rPr>
          <w:rFonts w:ascii="Times New Roman" w:hAnsi="Times New Roman" w:cs="Times New Roman"/>
          <w:sz w:val="24"/>
          <w:szCs w:val="24"/>
        </w:rPr>
        <w:t>llenőrző Bizottság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a határozatképességet az ülésen jelen lévő tagok számában beállt változás esetén újból megvizsgálja, a határozatképességnek valamennyi határozathozatal során fenn kell állnia. </w:t>
      </w:r>
    </w:p>
    <w:p w:rsidRPr="00AF7131" w:rsidR="00493257" w:rsidP="00767A4E" w:rsidRDefault="00D950D7" w14:paraId="2FD5C4DB" w14:textId="5EB07215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7990E8FB">
        <w:rPr>
          <w:rFonts w:ascii="Times New Roman" w:hAnsi="Times New Roman" w:cs="Times New Roman"/>
          <w:sz w:val="24"/>
          <w:szCs w:val="24"/>
        </w:rPr>
        <w:t>4</w:t>
      </w:r>
      <w:r w:rsidRPr="6AF2F124" w:rsidR="00493257">
        <w:rPr>
          <w:rFonts w:ascii="Times New Roman" w:hAnsi="Times New Roman" w:cs="Times New Roman"/>
          <w:sz w:val="24"/>
          <w:szCs w:val="24"/>
        </w:rPr>
        <w:t>) Amennyiben nincs jelen</w:t>
      </w:r>
      <w:r w:rsidRPr="6AF2F124">
        <w:rPr>
          <w:rFonts w:ascii="Times New Roman" w:hAnsi="Times New Roman" w:cs="Times New Roman"/>
          <w:sz w:val="24"/>
          <w:szCs w:val="24"/>
        </w:rPr>
        <w:t xml:space="preserve"> az Ellenőrző Bizottság egy</w:t>
      </w:r>
      <w:r w:rsidRPr="6AF2F124" w:rsidR="00493257">
        <w:rPr>
          <w:rFonts w:ascii="Times New Roman" w:hAnsi="Times New Roman" w:cs="Times New Roman"/>
          <w:sz w:val="24"/>
          <w:szCs w:val="24"/>
        </w:rPr>
        <w:t xml:space="preserve"> tag</w:t>
      </w:r>
      <w:r w:rsidRPr="6AF2F124">
        <w:rPr>
          <w:rFonts w:ascii="Times New Roman" w:hAnsi="Times New Roman" w:cs="Times New Roman"/>
          <w:sz w:val="24"/>
          <w:szCs w:val="24"/>
        </w:rPr>
        <w:t>ja sem</w:t>
      </w:r>
      <w:r w:rsidRPr="6AF2F124" w:rsidR="00493257">
        <w:rPr>
          <w:rFonts w:ascii="Times New Roman" w:hAnsi="Times New Roman" w:cs="Times New Roman"/>
          <w:sz w:val="24"/>
          <w:szCs w:val="24"/>
        </w:rPr>
        <w:t>, úgy a 8. §-ban foglalt feladatok</w:t>
      </w:r>
      <w:r w:rsidRPr="6AF2F124" w:rsidR="00AF7131">
        <w:rPr>
          <w:rFonts w:ascii="Times New Roman" w:hAnsi="Times New Roman" w:cs="Times New Roman"/>
          <w:sz w:val="24"/>
          <w:szCs w:val="24"/>
        </w:rPr>
        <w:t xml:space="preserve"> ellátására </w:t>
      </w:r>
      <w:r w:rsidRPr="6AF2F124" w:rsidR="00493257">
        <w:rPr>
          <w:rFonts w:ascii="Times New Roman" w:hAnsi="Times New Roman" w:cs="Times New Roman"/>
          <w:sz w:val="24"/>
          <w:szCs w:val="24"/>
        </w:rPr>
        <w:t xml:space="preserve">a Bizottság </w:t>
      </w:r>
      <w:r w:rsidRPr="6AF2F124" w:rsidR="00AF7131">
        <w:rPr>
          <w:rFonts w:ascii="Times New Roman" w:hAnsi="Times New Roman" w:cs="Times New Roman"/>
          <w:sz w:val="24"/>
          <w:szCs w:val="24"/>
        </w:rPr>
        <w:t>egyszerű többséggel szavazatszámláló bizottságot választ az ülésen jelenlévő tagokból</w:t>
      </w:r>
      <w:r w:rsidRPr="6AF2F124" w:rsidR="00493257">
        <w:rPr>
          <w:rFonts w:ascii="Times New Roman" w:hAnsi="Times New Roman" w:cs="Times New Roman"/>
          <w:sz w:val="24"/>
          <w:szCs w:val="24"/>
        </w:rPr>
        <w:t>.</w:t>
      </w:r>
      <w:r w:rsidRPr="6AF2F124" w:rsidR="00AF7131">
        <w:rPr>
          <w:rFonts w:ascii="Times New Roman" w:hAnsi="Times New Roman" w:cs="Times New Roman"/>
          <w:sz w:val="24"/>
          <w:szCs w:val="24"/>
        </w:rPr>
        <w:t xml:space="preserve"> A szavazatszámláló bizottság létszáma 1 fő.</w:t>
      </w:r>
    </w:p>
    <w:p w:rsidRPr="00AF7131" w:rsidR="00AF7131" w:rsidP="00767A4E" w:rsidRDefault="00AF7131" w14:paraId="7F4A4E7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A97F74" w:rsidP="00767A4E" w:rsidRDefault="00A97F74" w14:paraId="1A3DBB77" w14:textId="42C157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9. §</w:t>
      </w:r>
    </w:p>
    <w:p w:rsidRPr="00AF7131" w:rsidR="00AF7131" w:rsidP="00767A4E" w:rsidRDefault="00AF7131" w14:paraId="3E7CC9A9" w14:textId="46291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napirend</w:t>
      </w:r>
    </w:p>
    <w:p w:rsidRPr="00AF7131" w:rsidR="00A97F74" w:rsidP="00767A4E" w:rsidRDefault="00AF7131" w14:paraId="3088C5D5" w14:textId="367BC02F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1) Ha a Bizottság határozatképes, a </w:t>
      </w:r>
      <w:r w:rsidRPr="6AF2F124" w:rsidR="4AFD561F">
        <w:rPr>
          <w:rFonts w:ascii="Times New Roman" w:hAnsi="Times New Roman" w:cs="Times New Roman"/>
          <w:sz w:val="24"/>
          <w:szCs w:val="24"/>
        </w:rPr>
        <w:t>levezető</w:t>
      </w:r>
      <w:r w:rsidRPr="6AF2F124" w:rsidR="00A97F74">
        <w:rPr>
          <w:rFonts w:ascii="Times New Roman" w:hAnsi="Times New Roman" w:cs="Times New Roman"/>
          <w:sz w:val="24"/>
          <w:szCs w:val="24"/>
        </w:rPr>
        <w:t>elnök ismerteti a napirendi javaslatot, valamint az ahhoz kapcsolódó kiegészítő, illetve módosító indítványait és azok indokolását.</w:t>
      </w:r>
    </w:p>
    <w:p w:rsidRPr="00AF7131" w:rsidR="00A97F74" w:rsidP="00767A4E" w:rsidRDefault="00AF7131" w14:paraId="2C98F47A" w14:textId="107FA6C2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2) Ha a napirendhez bármely tagnak észrevétele, vagy módosító javaslata van, azt vitára kell bocsátani. </w:t>
      </w:r>
    </w:p>
    <w:p w:rsidRPr="00AF7131" w:rsidR="00A97F74" w:rsidP="00AF7131" w:rsidRDefault="00AF7131" w14:paraId="64DB6455" w14:textId="7A830C66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3) A napirend – jelen szakasz (1) és (2) bekezdésében foglaltakra figyelemmel történő – elfogadásáról a Bizottság egyszerű többséggel határoz. </w:t>
      </w:r>
    </w:p>
    <w:p w:rsidRPr="00AF7131" w:rsidR="00EC6692" w:rsidP="00767A4E" w:rsidRDefault="00AF7131" w14:paraId="24D963A5" w14:textId="1185CEA4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(4</w:t>
      </w:r>
      <w:r w:rsidRPr="6AF2F124" w:rsidR="00A97F74">
        <w:rPr>
          <w:rFonts w:ascii="Times New Roman" w:hAnsi="Times New Roman" w:cs="Times New Roman"/>
          <w:sz w:val="24"/>
          <w:szCs w:val="24"/>
        </w:rPr>
        <w:t>) A napirend elfogadását követően a Bizottság megtárgyalja az egyes napirendi pontokat.</w:t>
      </w:r>
      <w:r w:rsidRPr="6AF2F124" w:rsidR="7CE60642">
        <w:rPr>
          <w:rFonts w:ascii="Times New Roman" w:hAnsi="Times New Roman" w:cs="Times New Roman"/>
          <w:sz w:val="24"/>
          <w:szCs w:val="24"/>
        </w:rPr>
        <w:t xml:space="preserve"> Azokat a levezető elnök nyitja meg és zárja le.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EC6692" w:rsidP="00767A4E" w:rsidRDefault="00AF7131" w14:paraId="01C5DCE0" w14:textId="48C7ED53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(5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) Az ülés folyamán az elnök gondoskodik arról, hogy a tagok az őket megillető jogokat megfelelően és akadálymentesen gyakorolják, ennek keretében biztosítja a tagok számára a hozzászólás és a kérdezés (indítványozás, véleményezés) jogát. </w:t>
      </w:r>
    </w:p>
    <w:p w:rsidRPr="00AF7131" w:rsidR="00AF7131" w:rsidP="00767A4E" w:rsidRDefault="00AF7131" w14:paraId="4910260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20671B" w:rsidP="00AF7131" w:rsidRDefault="0020671B" w14:paraId="512C332E" w14:textId="0B905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11. §</w:t>
      </w:r>
    </w:p>
    <w:p w:rsidRPr="00AF7131" w:rsidR="00EC6692" w:rsidP="00AF7131" w:rsidRDefault="00A97F74" w14:paraId="1504A105" w14:textId="087564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AF7131" w:rsidR="00AF7131">
        <w:rPr>
          <w:rFonts w:ascii="Times New Roman" w:hAnsi="Times New Roman" w:cs="Times New Roman"/>
          <w:b/>
          <w:bCs/>
          <w:sz w:val="24"/>
          <w:szCs w:val="24"/>
        </w:rPr>
        <w:t>határozathozatal általános szabályai</w:t>
      </w:r>
    </w:p>
    <w:p w:rsidRPr="00AF7131" w:rsidR="00EC6692" w:rsidP="00767A4E" w:rsidRDefault="00AF7131" w14:paraId="77784B55" w14:textId="0F257974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(1</w:t>
      </w:r>
      <w:r w:rsidRPr="00AF7131" w:rsidR="00A97F74">
        <w:rPr>
          <w:rFonts w:ascii="Times New Roman" w:hAnsi="Times New Roman" w:cs="Times New Roman"/>
          <w:sz w:val="24"/>
          <w:szCs w:val="24"/>
        </w:rPr>
        <w:t>) A Bizottság döntéseit nyílt szavazással, egyszerű többséggel hozza meg, ha erről az ügyrend az adott döntésre tekintettel másként nem rendelkezik.</w:t>
      </w:r>
      <w:r w:rsidRPr="00AF7131" w:rsidR="00493257">
        <w:rPr>
          <w:rFonts w:ascii="Times New Roman" w:hAnsi="Times New Roman" w:cs="Times New Roman"/>
          <w:sz w:val="24"/>
          <w:szCs w:val="24"/>
        </w:rPr>
        <w:t xml:space="preserve"> </w:t>
      </w:r>
      <w:r w:rsidRPr="00AF7131">
        <w:rPr>
          <w:rFonts w:ascii="Times New Roman" w:hAnsi="Times New Roman" w:cs="Times New Roman"/>
          <w:sz w:val="24"/>
          <w:szCs w:val="24"/>
        </w:rPr>
        <w:t>Személyi kérdésről mindig titkosan kell szavazni.</w:t>
      </w:r>
      <w:r w:rsidRPr="00AF7131" w:rsidR="0049325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EC6692" w:rsidP="00767A4E" w:rsidRDefault="00AF7131" w14:paraId="534A316A" w14:textId="40CBEE43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(2</w:t>
      </w:r>
      <w:r w:rsidRPr="00AF7131" w:rsidR="00A97F74">
        <w:rPr>
          <w:rFonts w:ascii="Times New Roman" w:hAnsi="Times New Roman" w:cs="Times New Roman"/>
          <w:sz w:val="24"/>
          <w:szCs w:val="24"/>
        </w:rPr>
        <w:t>) Szavazategyenlőség esetén az elnök szavazata dönt.</w:t>
      </w:r>
    </w:p>
    <w:p w:rsidRPr="00AF7131" w:rsidR="00EC6692" w:rsidP="00767A4E" w:rsidRDefault="00AF7131" w14:paraId="753E71B7" w14:textId="6A805814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(3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) A Bizottság titkosan szavaz, ha a tagok egyharmada kéri. </w:t>
      </w:r>
    </w:p>
    <w:p w:rsidRPr="00AF7131" w:rsidR="00EC6692" w:rsidP="00767A4E" w:rsidRDefault="00AF7131" w14:paraId="6B6C8D1F" w14:textId="2BB102FA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5) A Bizottság tagjainak kétharmados többsége szükséges a Bizottság szabályzatainak elfogadásakor, módosításakor. </w:t>
      </w:r>
    </w:p>
    <w:p w:rsidRPr="00AF7131" w:rsidR="00AF7131" w:rsidP="00767A4E" w:rsidRDefault="00AF7131" w14:paraId="50B428D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20671B" w:rsidP="00AF7131" w:rsidRDefault="0020671B" w14:paraId="73401416" w14:textId="2A8EE1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12. §</w:t>
      </w:r>
    </w:p>
    <w:p w:rsidRPr="00AF7131" w:rsidR="00AF7131" w:rsidP="00AF7131" w:rsidRDefault="00AF7131" w14:paraId="4B2C1BA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Záró és hatályba lépő rendelkezések</w:t>
      </w:r>
    </w:p>
    <w:p w:rsidRPr="00AF7131" w:rsidR="00B82024" w:rsidP="00AF7131" w:rsidRDefault="00AF7131" w14:paraId="27515DBA" w14:textId="18F35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96884B4" w:rsidR="00AF7131">
        <w:rPr>
          <w:rFonts w:ascii="Times New Roman" w:hAnsi="Times New Roman" w:cs="Times New Roman"/>
          <w:sz w:val="24"/>
          <w:szCs w:val="24"/>
        </w:rPr>
        <w:t>(</w:t>
      </w:r>
      <w:r w:rsidRPr="696884B4" w:rsidR="00A97F74">
        <w:rPr>
          <w:rFonts w:ascii="Times New Roman" w:hAnsi="Times New Roman" w:cs="Times New Roman"/>
          <w:sz w:val="24"/>
          <w:szCs w:val="24"/>
        </w:rPr>
        <w:t xml:space="preserve">1) Az ügyrend </w:t>
      </w:r>
      <w:r w:rsidRPr="696884B4" w:rsidR="00E63F8B">
        <w:rPr>
          <w:rFonts w:ascii="Times New Roman" w:hAnsi="Times New Roman" w:cs="Times New Roman"/>
          <w:sz w:val="24"/>
          <w:szCs w:val="24"/>
        </w:rPr>
        <w:t>a TTK</w:t>
      </w:r>
      <w:r w:rsidRPr="696884B4" w:rsidR="00A97F74">
        <w:rPr>
          <w:rFonts w:ascii="Times New Roman" w:hAnsi="Times New Roman" w:cs="Times New Roman"/>
          <w:sz w:val="24"/>
          <w:szCs w:val="24"/>
        </w:rPr>
        <w:t xml:space="preserve"> HÖK </w:t>
      </w:r>
      <w:r w:rsidRPr="696884B4" w:rsidR="00EC6692">
        <w:rPr>
          <w:rFonts w:ascii="Times New Roman" w:hAnsi="Times New Roman" w:cs="Times New Roman"/>
          <w:sz w:val="24"/>
          <w:szCs w:val="24"/>
        </w:rPr>
        <w:t xml:space="preserve">Küldöttgyűlése </w:t>
      </w:r>
      <w:r w:rsidRPr="696884B4" w:rsidR="00A97F74">
        <w:rPr>
          <w:rFonts w:ascii="Times New Roman" w:hAnsi="Times New Roman" w:cs="Times New Roman"/>
          <w:sz w:val="24"/>
          <w:szCs w:val="24"/>
        </w:rPr>
        <w:t>általi jóváhagyás napján lép hatályba</w:t>
      </w:r>
      <w:r w:rsidRPr="696884B4" w:rsidR="0020671B">
        <w:rPr>
          <w:rFonts w:ascii="Times New Roman" w:hAnsi="Times New Roman" w:cs="Times New Roman"/>
          <w:sz w:val="24"/>
          <w:szCs w:val="24"/>
        </w:rPr>
        <w:t>.</w:t>
      </w:r>
    </w:p>
    <w:p w:rsidR="2696D875" w:rsidP="696884B4" w:rsidRDefault="2696D875" w14:paraId="3227238E" w14:textId="398C078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696884B4" w:rsidR="2696D875">
        <w:rPr>
          <w:rFonts w:ascii="Times New Roman" w:hAnsi="Times New Roman" w:cs="Times New Roman"/>
          <w:noProof w:val="0"/>
          <w:sz w:val="24"/>
          <w:szCs w:val="24"/>
          <w:lang w:val="hu-HU"/>
        </w:rPr>
        <w:t>(2) Az</w:t>
      </w:r>
      <w:r w:rsidRPr="696884B4" w:rsidR="2B1FAD45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 ügyrendet az</w:t>
      </w:r>
      <w:r w:rsidRPr="696884B4" w:rsidR="2696D875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 ELTE TTK HÖK Küldöttgyűlése módosította 2025. </w:t>
      </w:r>
      <w:r w:rsidRPr="696884B4" w:rsidR="2696D875">
        <w:rPr>
          <w:rFonts w:ascii="Times New Roman" w:hAnsi="Times New Roman" w:cs="Times New Roman"/>
          <w:noProof w:val="0"/>
          <w:sz w:val="24"/>
          <w:szCs w:val="24"/>
          <w:lang w:val="hu-HU"/>
        </w:rPr>
        <w:t>Február</w:t>
      </w:r>
      <w:r w:rsidRPr="696884B4" w:rsidR="2696D875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 18-án hozott határozatával.</w:t>
      </w:r>
    </w:p>
    <w:p w:rsidR="696884B4" w:rsidP="696884B4" w:rsidRDefault="696884B4" w14:paraId="60F2EEA1" w14:textId="053EE3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AF7131" w:rsidR="00B8202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D43"/>
    <w:multiLevelType w:val="hybridMultilevel"/>
    <w:tmpl w:val="FFC6F4DC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4A5B"/>
    <w:multiLevelType w:val="hybridMultilevel"/>
    <w:tmpl w:val="2666A4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1C4D"/>
    <w:multiLevelType w:val="hybridMultilevel"/>
    <w:tmpl w:val="F2287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73EE8"/>
    <w:multiLevelType w:val="hybridMultilevel"/>
    <w:tmpl w:val="3B0E14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CA5"/>
    <w:multiLevelType w:val="hybridMultilevel"/>
    <w:tmpl w:val="38C664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7010"/>
    <w:multiLevelType w:val="hybridMultilevel"/>
    <w:tmpl w:val="E8FE0E3E"/>
    <w:lvl w:ilvl="0" w:tplc="D16219BE">
      <w:start w:val="1"/>
      <w:numFmt w:val="decimal"/>
      <w:lvlText w:val="(1)"/>
      <w:lvlJc w:val="left"/>
      <w:pPr>
        <w:ind w:left="720" w:hanging="360"/>
      </w:pPr>
    </w:lvl>
    <w:lvl w:ilvl="1" w:tplc="DB70131E">
      <w:start w:val="1"/>
      <w:numFmt w:val="lowerLetter"/>
      <w:lvlText w:val="%2."/>
      <w:lvlJc w:val="left"/>
      <w:pPr>
        <w:ind w:left="1440" w:hanging="360"/>
      </w:pPr>
    </w:lvl>
    <w:lvl w:ilvl="2" w:tplc="C1DC8866">
      <w:start w:val="1"/>
      <w:numFmt w:val="lowerRoman"/>
      <w:lvlText w:val="%3."/>
      <w:lvlJc w:val="right"/>
      <w:pPr>
        <w:ind w:left="2160" w:hanging="180"/>
      </w:pPr>
    </w:lvl>
    <w:lvl w:ilvl="3" w:tplc="386289C0">
      <w:start w:val="1"/>
      <w:numFmt w:val="decimal"/>
      <w:lvlText w:val="%4."/>
      <w:lvlJc w:val="left"/>
      <w:pPr>
        <w:ind w:left="2880" w:hanging="360"/>
      </w:pPr>
    </w:lvl>
    <w:lvl w:ilvl="4" w:tplc="324CF188">
      <w:start w:val="1"/>
      <w:numFmt w:val="lowerLetter"/>
      <w:lvlText w:val="%5."/>
      <w:lvlJc w:val="left"/>
      <w:pPr>
        <w:ind w:left="3600" w:hanging="360"/>
      </w:pPr>
    </w:lvl>
    <w:lvl w:ilvl="5" w:tplc="B692A768">
      <w:start w:val="1"/>
      <w:numFmt w:val="lowerRoman"/>
      <w:lvlText w:val="%6."/>
      <w:lvlJc w:val="right"/>
      <w:pPr>
        <w:ind w:left="4320" w:hanging="180"/>
      </w:pPr>
    </w:lvl>
    <w:lvl w:ilvl="6" w:tplc="CA0E0460">
      <w:start w:val="1"/>
      <w:numFmt w:val="decimal"/>
      <w:lvlText w:val="%7."/>
      <w:lvlJc w:val="left"/>
      <w:pPr>
        <w:ind w:left="5040" w:hanging="360"/>
      </w:pPr>
    </w:lvl>
    <w:lvl w:ilvl="7" w:tplc="1A0C94BA">
      <w:start w:val="1"/>
      <w:numFmt w:val="lowerLetter"/>
      <w:lvlText w:val="%8."/>
      <w:lvlJc w:val="left"/>
      <w:pPr>
        <w:ind w:left="5760" w:hanging="360"/>
      </w:pPr>
    </w:lvl>
    <w:lvl w:ilvl="8" w:tplc="46BE74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86F7"/>
    <w:multiLevelType w:val="hybridMultilevel"/>
    <w:tmpl w:val="F658180A"/>
    <w:lvl w:ilvl="0" w:tplc="9D7E8D7C">
      <w:start w:val="1"/>
      <w:numFmt w:val="decimal"/>
      <w:lvlText w:val="(1)"/>
      <w:lvlJc w:val="left"/>
      <w:pPr>
        <w:ind w:left="720" w:hanging="360"/>
      </w:pPr>
    </w:lvl>
    <w:lvl w:ilvl="1" w:tplc="5D28200E">
      <w:start w:val="1"/>
      <w:numFmt w:val="lowerLetter"/>
      <w:lvlText w:val="%2."/>
      <w:lvlJc w:val="left"/>
      <w:pPr>
        <w:ind w:left="1440" w:hanging="360"/>
      </w:pPr>
    </w:lvl>
    <w:lvl w:ilvl="2" w:tplc="08088636">
      <w:start w:val="1"/>
      <w:numFmt w:val="lowerRoman"/>
      <w:lvlText w:val="%3."/>
      <w:lvlJc w:val="right"/>
      <w:pPr>
        <w:ind w:left="2160" w:hanging="180"/>
      </w:pPr>
    </w:lvl>
    <w:lvl w:ilvl="3" w:tplc="5BAE8296">
      <w:start w:val="1"/>
      <w:numFmt w:val="decimal"/>
      <w:lvlText w:val="%4."/>
      <w:lvlJc w:val="left"/>
      <w:pPr>
        <w:ind w:left="2880" w:hanging="360"/>
      </w:pPr>
    </w:lvl>
    <w:lvl w:ilvl="4" w:tplc="11D43AE2">
      <w:start w:val="1"/>
      <w:numFmt w:val="lowerLetter"/>
      <w:lvlText w:val="%5."/>
      <w:lvlJc w:val="left"/>
      <w:pPr>
        <w:ind w:left="3600" w:hanging="360"/>
      </w:pPr>
    </w:lvl>
    <w:lvl w:ilvl="5" w:tplc="38C8D1DE">
      <w:start w:val="1"/>
      <w:numFmt w:val="lowerRoman"/>
      <w:lvlText w:val="%6."/>
      <w:lvlJc w:val="right"/>
      <w:pPr>
        <w:ind w:left="4320" w:hanging="180"/>
      </w:pPr>
    </w:lvl>
    <w:lvl w:ilvl="6" w:tplc="C820FE2C">
      <w:start w:val="1"/>
      <w:numFmt w:val="decimal"/>
      <w:lvlText w:val="%7."/>
      <w:lvlJc w:val="left"/>
      <w:pPr>
        <w:ind w:left="5040" w:hanging="360"/>
      </w:pPr>
    </w:lvl>
    <w:lvl w:ilvl="7" w:tplc="7A7EC226">
      <w:start w:val="1"/>
      <w:numFmt w:val="lowerLetter"/>
      <w:lvlText w:val="%8."/>
      <w:lvlJc w:val="left"/>
      <w:pPr>
        <w:ind w:left="5760" w:hanging="360"/>
      </w:pPr>
    </w:lvl>
    <w:lvl w:ilvl="8" w:tplc="D7546A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3B02"/>
    <w:multiLevelType w:val="hybridMultilevel"/>
    <w:tmpl w:val="60703362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A6EE9"/>
    <w:multiLevelType w:val="hybridMultilevel"/>
    <w:tmpl w:val="3ACE40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68ED"/>
    <w:multiLevelType w:val="hybridMultilevel"/>
    <w:tmpl w:val="44502B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151C8"/>
    <w:multiLevelType w:val="hybridMultilevel"/>
    <w:tmpl w:val="68341F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760F"/>
    <w:multiLevelType w:val="hybridMultilevel"/>
    <w:tmpl w:val="F552DA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73F7A"/>
    <w:multiLevelType w:val="hybridMultilevel"/>
    <w:tmpl w:val="A8F0A1C8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2374">
    <w:abstractNumId w:val="6"/>
  </w:num>
  <w:num w:numId="2" w16cid:durableId="1505971169">
    <w:abstractNumId w:val="5"/>
  </w:num>
  <w:num w:numId="3" w16cid:durableId="1843545233">
    <w:abstractNumId w:val="12"/>
  </w:num>
  <w:num w:numId="4" w16cid:durableId="211694992">
    <w:abstractNumId w:val="2"/>
  </w:num>
  <w:num w:numId="5" w16cid:durableId="153688471">
    <w:abstractNumId w:val="9"/>
  </w:num>
  <w:num w:numId="6" w16cid:durableId="1214391824">
    <w:abstractNumId w:val="0"/>
  </w:num>
  <w:num w:numId="7" w16cid:durableId="1010908822">
    <w:abstractNumId w:val="7"/>
  </w:num>
  <w:num w:numId="8" w16cid:durableId="1213616745">
    <w:abstractNumId w:val="8"/>
  </w:num>
  <w:num w:numId="9" w16cid:durableId="741370634">
    <w:abstractNumId w:val="3"/>
  </w:num>
  <w:num w:numId="10" w16cid:durableId="1773017099">
    <w:abstractNumId w:val="4"/>
  </w:num>
  <w:num w:numId="11" w16cid:durableId="1720283295">
    <w:abstractNumId w:val="11"/>
  </w:num>
  <w:num w:numId="12" w16cid:durableId="188221503">
    <w:abstractNumId w:val="1"/>
  </w:num>
  <w:num w:numId="13" w16cid:durableId="1452017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64"/>
    <w:rsid w:val="0020671B"/>
    <w:rsid w:val="00213F71"/>
    <w:rsid w:val="00241E1D"/>
    <w:rsid w:val="00325C99"/>
    <w:rsid w:val="003E1857"/>
    <w:rsid w:val="00493257"/>
    <w:rsid w:val="00511035"/>
    <w:rsid w:val="00545F6E"/>
    <w:rsid w:val="005859A5"/>
    <w:rsid w:val="005C6C51"/>
    <w:rsid w:val="00616B7F"/>
    <w:rsid w:val="006279DA"/>
    <w:rsid w:val="006B33AF"/>
    <w:rsid w:val="006D4599"/>
    <w:rsid w:val="00767A4E"/>
    <w:rsid w:val="00845564"/>
    <w:rsid w:val="0085088A"/>
    <w:rsid w:val="00876DC9"/>
    <w:rsid w:val="008E3D27"/>
    <w:rsid w:val="0094199B"/>
    <w:rsid w:val="009726DF"/>
    <w:rsid w:val="00983F8E"/>
    <w:rsid w:val="00A97F74"/>
    <w:rsid w:val="00AF7131"/>
    <w:rsid w:val="00B0140B"/>
    <w:rsid w:val="00B82024"/>
    <w:rsid w:val="00D10BEA"/>
    <w:rsid w:val="00D950D7"/>
    <w:rsid w:val="00DB3E0C"/>
    <w:rsid w:val="00E002C9"/>
    <w:rsid w:val="00E63F8B"/>
    <w:rsid w:val="00EC6692"/>
    <w:rsid w:val="00F5748B"/>
    <w:rsid w:val="03DA264B"/>
    <w:rsid w:val="056DEB32"/>
    <w:rsid w:val="07552E13"/>
    <w:rsid w:val="07F78EF5"/>
    <w:rsid w:val="0CC9AE68"/>
    <w:rsid w:val="0D9937B1"/>
    <w:rsid w:val="0EFA8384"/>
    <w:rsid w:val="0F5010A3"/>
    <w:rsid w:val="100703C0"/>
    <w:rsid w:val="11439A75"/>
    <w:rsid w:val="121E297A"/>
    <w:rsid w:val="1297AE09"/>
    <w:rsid w:val="131E6B2C"/>
    <w:rsid w:val="1879EE06"/>
    <w:rsid w:val="18A8CF0E"/>
    <w:rsid w:val="1AD4396D"/>
    <w:rsid w:val="1B462AD2"/>
    <w:rsid w:val="1C0653A0"/>
    <w:rsid w:val="1C327043"/>
    <w:rsid w:val="1FFFC45C"/>
    <w:rsid w:val="2137C516"/>
    <w:rsid w:val="21FBF1E6"/>
    <w:rsid w:val="22E39313"/>
    <w:rsid w:val="2338F355"/>
    <w:rsid w:val="2696D875"/>
    <w:rsid w:val="26EAA4FD"/>
    <w:rsid w:val="28D6120E"/>
    <w:rsid w:val="294B6FFD"/>
    <w:rsid w:val="29C8A689"/>
    <w:rsid w:val="2A062A27"/>
    <w:rsid w:val="2A0AE951"/>
    <w:rsid w:val="2ABDFEEA"/>
    <w:rsid w:val="2B1FAD45"/>
    <w:rsid w:val="2C24E109"/>
    <w:rsid w:val="2C3870B7"/>
    <w:rsid w:val="2E62F941"/>
    <w:rsid w:val="2EC08108"/>
    <w:rsid w:val="2F2A884A"/>
    <w:rsid w:val="2F50708A"/>
    <w:rsid w:val="30706034"/>
    <w:rsid w:val="3677806B"/>
    <w:rsid w:val="3871E2B8"/>
    <w:rsid w:val="3B819D49"/>
    <w:rsid w:val="3D16CDB4"/>
    <w:rsid w:val="3D3D8CE1"/>
    <w:rsid w:val="3D4B174E"/>
    <w:rsid w:val="3ED8840E"/>
    <w:rsid w:val="3FE036AD"/>
    <w:rsid w:val="450A9D65"/>
    <w:rsid w:val="4529C155"/>
    <w:rsid w:val="49529471"/>
    <w:rsid w:val="4959EABB"/>
    <w:rsid w:val="4AFD561F"/>
    <w:rsid w:val="4C16B1A9"/>
    <w:rsid w:val="4EF10780"/>
    <w:rsid w:val="5319FD85"/>
    <w:rsid w:val="53B82897"/>
    <w:rsid w:val="55F428FE"/>
    <w:rsid w:val="56D89862"/>
    <w:rsid w:val="58ED2627"/>
    <w:rsid w:val="5C479C46"/>
    <w:rsid w:val="5D9FCE81"/>
    <w:rsid w:val="5E2A14E2"/>
    <w:rsid w:val="5FDF993E"/>
    <w:rsid w:val="614E13E8"/>
    <w:rsid w:val="618A932F"/>
    <w:rsid w:val="64676C5D"/>
    <w:rsid w:val="650AD9FC"/>
    <w:rsid w:val="6520A44C"/>
    <w:rsid w:val="689B7FB6"/>
    <w:rsid w:val="696884B4"/>
    <w:rsid w:val="69E6CE05"/>
    <w:rsid w:val="6AB16427"/>
    <w:rsid w:val="6AE1E71E"/>
    <w:rsid w:val="6AF2F124"/>
    <w:rsid w:val="6C48C32F"/>
    <w:rsid w:val="6DFCA9AC"/>
    <w:rsid w:val="6E00EB1A"/>
    <w:rsid w:val="71FA0422"/>
    <w:rsid w:val="72F1E98A"/>
    <w:rsid w:val="74DD6B7D"/>
    <w:rsid w:val="7538E315"/>
    <w:rsid w:val="77449A78"/>
    <w:rsid w:val="7990E8FB"/>
    <w:rsid w:val="7BFE82A6"/>
    <w:rsid w:val="7CE60642"/>
    <w:rsid w:val="7F9ED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CE"/>
  <w15:chartTrackingRefBased/>
  <w15:docId w15:val="{0D03A11E-4263-4876-AF85-4DD5226F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5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5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55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455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455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455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455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455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455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455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45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5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55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5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5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45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5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5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5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F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F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03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1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3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1035"/>
    <w:rPr>
      <w:b/>
      <w:bCs/>
      <w:sz w:val="20"/>
      <w:szCs w:val="20"/>
    </w:rPr>
  </w:style>
  <w:style w:type="character" w:styleId="JegyzetszvegChar1" w:customStyle="1">
    <w:name w:val="Jegyzetszöveg Char1"/>
    <w:uiPriority w:val="99"/>
    <w:semiHidden/>
    <w:locked/>
    <w:rsid w:val="008E3D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4A371-6152-496D-A8E0-EA7356DC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31F92-F256-4DDC-97C9-A7E76D10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1EE96-D133-49D6-8AD4-EE7CDBA661C4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Patrik Géczy</dc:creator>
  <keywords/>
  <dc:description/>
  <lastModifiedBy>Bartha Márton</lastModifiedBy>
  <revision>17</revision>
  <dcterms:created xsi:type="dcterms:W3CDTF">2024-11-21T15:43:00.0000000Z</dcterms:created>
  <dcterms:modified xsi:type="dcterms:W3CDTF">2025-02-24T20:37:20.9172936Z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