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53F" w:rsidRDefault="009F6943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7F25EF" wp14:editId="68DF203B">
                <wp:simplePos x="0" y="0"/>
                <wp:positionH relativeFrom="column">
                  <wp:posOffset>1737995</wp:posOffset>
                </wp:positionH>
                <wp:positionV relativeFrom="paragraph">
                  <wp:posOffset>41274</wp:posOffset>
                </wp:positionV>
                <wp:extent cx="2409825" cy="48577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6E" w:rsidRDefault="00EB266E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Választási Bizottság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36.85pt;margin-top:3.25pt;width:189.75pt;height:3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" stroked="f">
                <v:fill opacity="0"/>
                <v:path arrowok="t"/>
                <v:textbox inset="0,0,0,0">
                  <w:txbxContent>
                    <w:p w:rsidR="00EB266E" w:rsidRDefault="00EB266E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Választási Bizottság</w:t>
                      </w:r>
                    </w:p>
                  </w:txbxContent>
                </v:textbox>
              </v:shape>
            </w:pict>
          </mc:Fallback>
        </mc:AlternateContent>
      </w:r>
      <w:r w:rsidR="00AF60ED"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7C7E6D0A" wp14:editId="192A1C96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6E" w:rsidRDefault="00EB266E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56812DE" wp14:editId="44A8AC9C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266E" w:rsidRDefault="00EB26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" stroked="f">
                <v:fill opacity="0"/>
                <v:path arrowok="t"/>
                <v:textbox inset="0,0,0,0">
                  <w:txbxContent>
                    <w:p w:rsidR="00EB266E" w:rsidRDefault="00EB266E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 wp14:anchorId="456812DE" wp14:editId="44A8AC9C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266E" w:rsidRDefault="00EB266E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>/</w:t>
      </w:r>
      <w:r w:rsidR="007A6678">
        <w:rPr>
          <w:rFonts w:ascii="Times New Roman" w:hAnsi="Times New Roman" w:cs="Times New Roman"/>
          <w:b/>
          <w:color w:val="FF0000"/>
          <w:sz w:val="20"/>
        </w:rPr>
        <w:t>?</w:t>
      </w:r>
      <w:r>
        <w:rPr>
          <w:rFonts w:ascii="Times New Roman" w:hAnsi="Times New Roman" w:cs="Times New Roman"/>
          <w:b/>
          <w:sz w:val="20"/>
        </w:rPr>
        <w:t>(2018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Pr="007A6678" w:rsidRDefault="00B63F44" w:rsidP="006D07C0">
      <w:pPr>
        <w:spacing w:after="80" w:line="276" w:lineRule="auto"/>
        <w:jc w:val="right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  <w:r w:rsidR="007A6678" w:rsidRPr="007A6678">
        <w:rPr>
          <w:rFonts w:ascii="Times New Roman" w:hAnsi="Times New Roman" w:cs="Times New Roman"/>
          <w:b/>
          <w:color w:val="FF0000"/>
          <w:sz w:val="20"/>
        </w:rPr>
        <w:t>?</w:t>
      </w:r>
    </w:p>
    <w:p w:rsidR="0094353F" w:rsidRDefault="004362FD" w:rsidP="006D07C0">
      <w:pPr>
        <w:spacing w:after="80" w:line="276" w:lineRule="auto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 w:rsidP="006D07C0">
      <w:pPr>
        <w:pBdr>
          <w:bottom w:val="single" w:sz="4" w:space="1" w:color="000000"/>
        </w:pBdr>
        <w:spacing w:after="120" w:line="276" w:lineRule="auto"/>
        <w:jc w:val="right"/>
        <w:rPr>
          <w:b/>
          <w:sz w:val="20"/>
        </w:rPr>
      </w:pPr>
    </w:p>
    <w:p w:rsidR="00C43772" w:rsidRDefault="009F6943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Az ELTE TTK HÖK </w:t>
      </w:r>
    </w:p>
    <w:p w:rsidR="009F6943" w:rsidRPr="00C43772" w:rsidRDefault="007A6678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>
        <w:rPr>
          <w:rFonts w:ascii="Garamond" w:eastAsia="PMingLiU" w:hAnsi="Garamond" w:cs="Times New Roman"/>
          <w:b/>
          <w:bCs/>
          <w:sz w:val="32"/>
          <w:szCs w:val="32"/>
        </w:rPr>
        <w:t xml:space="preserve">Választási Bizottságának </w:t>
      </w:r>
      <w:r w:rsidR="00315C8A">
        <w:rPr>
          <w:rFonts w:ascii="Garamond" w:eastAsia="PMingLiU" w:hAnsi="Garamond" w:cs="Times New Roman"/>
          <w:b/>
          <w:bCs/>
          <w:sz w:val="32"/>
          <w:szCs w:val="32"/>
        </w:rPr>
        <w:t>V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. </w:t>
      </w:r>
      <w:r w:rsidR="0051533D">
        <w:rPr>
          <w:rFonts w:ascii="Garamond" w:eastAsia="PMingLiU" w:hAnsi="Garamond" w:cs="Times New Roman"/>
          <w:b/>
          <w:bCs/>
          <w:sz w:val="32"/>
          <w:szCs w:val="32"/>
        </w:rPr>
        <w:t xml:space="preserve">– rendkívüli – 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>ülése</w:t>
      </w:r>
    </w:p>
    <w:p w:rsidR="00C43772" w:rsidRDefault="00397BF1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>
        <w:rPr>
          <w:rFonts w:ascii="Garamond" w:eastAsia="PMingLiU" w:hAnsi="Garamond" w:cs="Times New Roman"/>
          <w:b/>
          <w:bCs/>
          <w:sz w:val="32"/>
          <w:szCs w:val="32"/>
        </w:rPr>
        <w:t xml:space="preserve">2018. </w:t>
      </w:r>
      <w:r w:rsidR="007A6678">
        <w:rPr>
          <w:rFonts w:ascii="Garamond" w:eastAsia="PMingLiU" w:hAnsi="Garamond" w:cs="Times New Roman"/>
          <w:b/>
          <w:bCs/>
          <w:sz w:val="32"/>
          <w:szCs w:val="32"/>
        </w:rPr>
        <w:t>április 13</w:t>
      </w:r>
      <w:r>
        <w:rPr>
          <w:rFonts w:ascii="Garamond" w:eastAsia="PMingLiU" w:hAnsi="Garamond" w:cs="Times New Roman"/>
          <w:b/>
          <w:bCs/>
          <w:sz w:val="32"/>
          <w:szCs w:val="32"/>
        </w:rPr>
        <w:t>. 1</w:t>
      </w:r>
      <w:r w:rsidR="007A6678">
        <w:rPr>
          <w:rFonts w:ascii="Garamond" w:eastAsia="PMingLiU" w:hAnsi="Garamond" w:cs="Times New Roman"/>
          <w:b/>
          <w:bCs/>
          <w:sz w:val="32"/>
          <w:szCs w:val="32"/>
        </w:rPr>
        <w:t>4.3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0, </w:t>
      </w:r>
    </w:p>
    <w:p w:rsidR="009F6943" w:rsidRPr="00C43772" w:rsidRDefault="007A6678" w:rsidP="003A75A7">
      <w:pPr>
        <w:spacing w:after="120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>
        <w:rPr>
          <w:rFonts w:ascii="Garamond" w:eastAsia="PMingLiU" w:hAnsi="Garamond" w:cs="Times New Roman"/>
          <w:b/>
          <w:bCs/>
          <w:sz w:val="32"/>
          <w:szCs w:val="32"/>
        </w:rPr>
        <w:t>Dél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>i</w:t>
      </w:r>
      <w:r w:rsidR="00397BF1">
        <w:rPr>
          <w:rFonts w:ascii="Garamond" w:eastAsia="PMingLiU" w:hAnsi="Garamond" w:cs="Times New Roman"/>
          <w:b/>
          <w:bCs/>
          <w:sz w:val="32"/>
          <w:szCs w:val="32"/>
        </w:rPr>
        <w:t xml:space="preserve"> Tömb </w:t>
      </w:r>
      <w:r>
        <w:rPr>
          <w:rFonts w:ascii="Garamond" w:eastAsia="PMingLiU" w:hAnsi="Garamond" w:cs="Times New Roman"/>
          <w:b/>
          <w:bCs/>
          <w:sz w:val="32"/>
          <w:szCs w:val="32"/>
        </w:rPr>
        <w:t>00.732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>-</w:t>
      </w:r>
      <w:r>
        <w:rPr>
          <w:rFonts w:ascii="Garamond" w:eastAsia="PMingLiU" w:hAnsi="Garamond" w:cs="Times New Roman"/>
          <w:b/>
          <w:bCs/>
          <w:sz w:val="32"/>
          <w:szCs w:val="32"/>
        </w:rPr>
        <w:t>e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>s terem</w:t>
      </w:r>
    </w:p>
    <w:p w:rsidR="009F6943" w:rsidRPr="009F6943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Cs w:val="24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Az emlékeztetőt készítette</w:t>
      </w:r>
      <w:r w:rsidRPr="009F6943">
        <w:rPr>
          <w:rFonts w:eastAsia="PMingLiU"/>
        </w:rPr>
        <w:t xml:space="preserve">: </w:t>
      </w:r>
      <w:r w:rsidR="00315C8A">
        <w:rPr>
          <w:rFonts w:eastAsia="PMingLiU"/>
        </w:rPr>
        <w:t>Németh-Prátpál Mirtyll</w:t>
      </w:r>
      <w:r w:rsidRPr="009F6943">
        <w:rPr>
          <w:rFonts w:eastAsia="PMingLiU"/>
        </w:rPr>
        <w:t xml:space="preserve">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Jelenlévők</w:t>
      </w:r>
      <w:r w:rsidRPr="009F6943">
        <w:rPr>
          <w:rFonts w:eastAsia="PMingLiU"/>
        </w:rPr>
        <w:t xml:space="preserve">: Deák Péter (Választási Bizottsági tag), Kovács Fanni (Választási Bizottság elnöke), </w:t>
      </w:r>
      <w:r w:rsidR="00315C8A">
        <w:rPr>
          <w:rFonts w:eastAsia="PMingLiU"/>
        </w:rPr>
        <w:t>Németh-Prátpál Mirtyll</w:t>
      </w:r>
      <w:r w:rsidR="00315C8A" w:rsidRPr="009F6943">
        <w:rPr>
          <w:rFonts w:eastAsia="PMingLiU"/>
        </w:rPr>
        <w:t xml:space="preserve"> </w:t>
      </w:r>
      <w:r w:rsidRPr="009F6943">
        <w:rPr>
          <w:rFonts w:eastAsia="PMingLiU"/>
        </w:rPr>
        <w:t>(Választási Bizottsági tag) szavazati joggal</w:t>
      </w:r>
      <w:r w:rsidR="007A6678">
        <w:rPr>
          <w:rFonts w:eastAsia="PMingLiU"/>
        </w:rPr>
        <w:t>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7A6678">
        <w:rPr>
          <w:rFonts w:eastAsia="PMingLiU"/>
        </w:rPr>
        <w:t>4.48</w:t>
      </w:r>
      <w:r w:rsidR="00315C8A">
        <w:rPr>
          <w:rFonts w:eastAsia="PMingLiU"/>
        </w:rPr>
        <w:t>-</w:t>
      </w:r>
      <w:r w:rsidR="009F6943" w:rsidRPr="009F6943">
        <w:rPr>
          <w:rFonts w:eastAsia="PMingLiU"/>
        </w:rPr>
        <w:t xml:space="preserve">kor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megnyitotta az ülést.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51533D">
        <w:rPr>
          <w:rFonts w:eastAsia="PMingLiU"/>
        </w:rPr>
        <w:t>4</w:t>
      </w:r>
      <w:r w:rsidR="00BD002C">
        <w:rPr>
          <w:rFonts w:eastAsia="PMingLiU"/>
        </w:rPr>
        <w:t>.50 Az ülés határozatképességét</w:t>
      </w:r>
      <w:r w:rsidR="009F6943" w:rsidRPr="009F6943">
        <w:rPr>
          <w:rFonts w:eastAsia="PMingLiU"/>
        </w:rPr>
        <w:t xml:space="preserve"> </w:t>
      </w:r>
      <w:r w:rsidR="00BD002C">
        <w:rPr>
          <w:rFonts w:eastAsia="PMingLiU"/>
        </w:rPr>
        <w:t>Németh-Prátpál Mirtyll</w:t>
      </w:r>
      <w:r w:rsidR="00BD002C" w:rsidRPr="009F6943">
        <w:rPr>
          <w:rFonts w:eastAsia="PMingLiU"/>
        </w:rPr>
        <w:t xml:space="preserve"> </w:t>
      </w:r>
      <w:r w:rsidR="009F6943" w:rsidRPr="009F6943">
        <w:rPr>
          <w:rFonts w:eastAsia="PMingLiU"/>
        </w:rPr>
        <w:t>ellenőrizte. Az ülés 3 fővel határo</w:t>
      </w:r>
      <w:r w:rsidR="00DB6E4B">
        <w:rPr>
          <w:rFonts w:eastAsia="PMingLiU"/>
        </w:rPr>
        <w:t>-</w:t>
      </w:r>
      <w:r w:rsidR="009F6943" w:rsidRPr="009F6943">
        <w:rPr>
          <w:rFonts w:eastAsia="PMingLiU"/>
        </w:rPr>
        <w:t>zatképes.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51533D">
        <w:rPr>
          <w:rFonts w:eastAsia="PMingLiU"/>
        </w:rPr>
        <w:t>4</w:t>
      </w:r>
      <w:r w:rsidR="00BD002C">
        <w:rPr>
          <w:rFonts w:eastAsia="PMingLiU"/>
        </w:rPr>
        <w:t>.50</w:t>
      </w:r>
      <w:r w:rsidR="009F6943" w:rsidRPr="009F6943">
        <w:rPr>
          <w:rFonts w:eastAsia="PMingLiU"/>
        </w:rPr>
        <w:t xml:space="preserve"> </w:t>
      </w:r>
      <w:r w:rsidR="00315C8A">
        <w:rPr>
          <w:rFonts w:eastAsia="PMingLiU"/>
        </w:rPr>
        <w:t>Németh-Prátpál Mirtyll</w:t>
      </w:r>
      <w:r w:rsidR="00315C8A" w:rsidRPr="009F6943">
        <w:rPr>
          <w:rFonts w:eastAsia="PMingLiU"/>
        </w:rPr>
        <w:t xml:space="preserve"> </w:t>
      </w:r>
      <w:r w:rsidR="009F6943" w:rsidRPr="009F6943">
        <w:rPr>
          <w:rFonts w:eastAsia="PMingLiU"/>
        </w:rPr>
        <w:t xml:space="preserve">jelölte Deák Pétert szavazat számlálónak, aki vállalta a jelölést.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397BF1" w:rsidP="003A75A7">
      <w:pPr>
        <w:jc w:val="both"/>
        <w:rPr>
          <w:rFonts w:eastAsia="PMingLiU" w:hint="eastAsia"/>
          <w:b/>
        </w:rPr>
      </w:pPr>
      <w:r>
        <w:rPr>
          <w:rFonts w:eastAsia="PMingLiU"/>
          <w:b/>
        </w:rPr>
        <w:t>1</w:t>
      </w:r>
      <w:r w:rsidR="0051533D">
        <w:rPr>
          <w:rFonts w:eastAsia="PMingLiU"/>
          <w:b/>
        </w:rPr>
        <w:t>8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</w:t>
      </w:r>
      <w:r w:rsidR="0051533D">
        <w:rPr>
          <w:rFonts w:eastAsia="PMingLiU"/>
          <w:b/>
        </w:rPr>
        <w:t>IV.13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megszavazta, hogy a szavazatszámláló Deák Péter legyen.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4362FD" w:rsidP="003A75A7">
      <w:pPr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51533D">
        <w:rPr>
          <w:rFonts w:eastAsia="PMingLiU"/>
        </w:rPr>
        <w:t>4</w:t>
      </w:r>
      <w:r>
        <w:rPr>
          <w:rFonts w:eastAsia="PMingLiU"/>
        </w:rPr>
        <w:t>:</w:t>
      </w:r>
      <w:r w:rsidR="0051533D">
        <w:rPr>
          <w:rFonts w:eastAsia="PMingLiU"/>
        </w:rPr>
        <w:t>51</w:t>
      </w:r>
      <w:r w:rsidR="009F6943" w:rsidRPr="009F6943">
        <w:rPr>
          <w:rFonts w:eastAsia="PMingLiU"/>
        </w:rPr>
        <w:t xml:space="preserve"> 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ismerteti a napirendi pontokat. 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A napirendi pontok:</w:t>
      </w:r>
    </w:p>
    <w:p w:rsidR="0051533D" w:rsidRPr="0051533D" w:rsidRDefault="0051533D" w:rsidP="0051533D">
      <w:pPr>
        <w:pStyle w:val="ListParagraph"/>
        <w:numPr>
          <w:ilvl w:val="0"/>
          <w:numId w:val="4"/>
        </w:numPr>
        <w:jc w:val="both"/>
        <w:rPr>
          <w:rFonts w:eastAsia="PMingLiU" w:hint="eastAsia"/>
        </w:rPr>
      </w:pPr>
      <w:r w:rsidRPr="0051533D">
        <w:rPr>
          <w:rFonts w:eastAsia="PMingLiU"/>
        </w:rPr>
        <w:t xml:space="preserve"> Képviselőválasztás eredmények</w:t>
      </w:r>
    </w:p>
    <w:p w:rsidR="0051533D" w:rsidRPr="0051533D" w:rsidRDefault="0051533D" w:rsidP="0051533D">
      <w:pPr>
        <w:pStyle w:val="ListParagraph"/>
        <w:numPr>
          <w:ilvl w:val="0"/>
          <w:numId w:val="4"/>
        </w:numPr>
        <w:jc w:val="both"/>
        <w:rPr>
          <w:rFonts w:eastAsia="PMingLiU" w:hint="eastAsia"/>
        </w:rPr>
      </w:pPr>
      <w:r w:rsidRPr="0051533D">
        <w:rPr>
          <w:rFonts w:eastAsia="PMingLiU"/>
        </w:rPr>
        <w:t xml:space="preserve"> Elnökválasztás eredmények</w:t>
      </w:r>
    </w:p>
    <w:p w:rsidR="009F6943" w:rsidRPr="009F6943" w:rsidRDefault="0051533D" w:rsidP="0051533D">
      <w:pPr>
        <w:pStyle w:val="ListParagraph"/>
        <w:numPr>
          <w:ilvl w:val="0"/>
          <w:numId w:val="4"/>
        </w:numPr>
        <w:jc w:val="both"/>
        <w:rPr>
          <w:rFonts w:eastAsia="PMingLiU" w:hint="eastAsia"/>
        </w:rPr>
      </w:pPr>
      <w:r w:rsidRPr="0051533D">
        <w:rPr>
          <w:rFonts w:eastAsia="PMingLiU"/>
        </w:rPr>
        <w:t xml:space="preserve"> Egyebek 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Módosítási javaslat</w:t>
      </w:r>
      <w:r w:rsidR="0017482A">
        <w:rPr>
          <w:rFonts w:eastAsia="PMingLiU"/>
        </w:rPr>
        <w:t xml:space="preserve"> Kovács F</w:t>
      </w:r>
      <w:r w:rsidR="0017482A">
        <w:rPr>
          <w:rFonts w:eastAsia="PMingLiU" w:hint="eastAsia"/>
        </w:rPr>
        <w:t>a</w:t>
      </w:r>
      <w:r w:rsidR="0017482A">
        <w:rPr>
          <w:rFonts w:eastAsia="PMingLiU"/>
        </w:rPr>
        <w:t>nntól érkezett</w:t>
      </w:r>
      <w:r w:rsidRPr="009F6943">
        <w:rPr>
          <w:rFonts w:eastAsia="PMingLiU"/>
        </w:rPr>
        <w:t xml:space="preserve"> </w:t>
      </w:r>
      <w:r w:rsidR="0017482A">
        <w:rPr>
          <w:rFonts w:eastAsia="PMingLiU"/>
        </w:rPr>
        <w:t>a 3. napirendi pont legyen az Eredményhirdetés és a 4. az Egyebek legyen</w:t>
      </w:r>
      <w:r w:rsidRPr="009F6943">
        <w:rPr>
          <w:rFonts w:eastAsia="PMingLiU"/>
        </w:rPr>
        <w:t>.</w:t>
      </w:r>
    </w:p>
    <w:p w:rsidR="0017482A" w:rsidRDefault="0017482A" w:rsidP="003A75A7">
      <w:pPr>
        <w:jc w:val="both"/>
        <w:rPr>
          <w:rFonts w:eastAsia="PMingLiU" w:hint="eastAsia"/>
        </w:rPr>
      </w:pPr>
    </w:p>
    <w:p w:rsidR="0017482A" w:rsidRDefault="0017482A" w:rsidP="003A75A7">
      <w:pPr>
        <w:jc w:val="both"/>
        <w:rPr>
          <w:rFonts w:eastAsia="PMingLiU" w:hint="eastAsia"/>
        </w:rPr>
      </w:pPr>
      <w:r>
        <w:rPr>
          <w:rFonts w:eastAsia="PMingLiU"/>
        </w:rPr>
        <w:t>A módositott napirend:</w:t>
      </w:r>
    </w:p>
    <w:p w:rsidR="0017482A" w:rsidRDefault="0017482A" w:rsidP="0017482A">
      <w:pPr>
        <w:pStyle w:val="ListParagraph"/>
        <w:numPr>
          <w:ilvl w:val="0"/>
          <w:numId w:val="7"/>
        </w:numPr>
        <w:jc w:val="both"/>
        <w:rPr>
          <w:rFonts w:eastAsia="PMingLiU" w:hint="eastAsia"/>
        </w:rPr>
      </w:pPr>
      <w:r>
        <w:rPr>
          <w:rFonts w:eastAsia="PMingLiU"/>
        </w:rPr>
        <w:t>Képviselőválasztás erdmények</w:t>
      </w:r>
    </w:p>
    <w:p w:rsidR="0017482A" w:rsidRDefault="0017482A" w:rsidP="0017482A">
      <w:pPr>
        <w:pStyle w:val="ListParagraph"/>
        <w:numPr>
          <w:ilvl w:val="0"/>
          <w:numId w:val="7"/>
        </w:numPr>
        <w:jc w:val="both"/>
        <w:rPr>
          <w:rFonts w:eastAsia="PMingLiU" w:hint="eastAsia"/>
        </w:rPr>
      </w:pPr>
      <w:r>
        <w:rPr>
          <w:rFonts w:eastAsia="PMingLiU"/>
        </w:rPr>
        <w:t>Elnökválasztás eredmények</w:t>
      </w:r>
    </w:p>
    <w:p w:rsidR="0017482A" w:rsidRDefault="0017482A" w:rsidP="0017482A">
      <w:pPr>
        <w:pStyle w:val="ListParagraph"/>
        <w:numPr>
          <w:ilvl w:val="0"/>
          <w:numId w:val="7"/>
        </w:numPr>
        <w:jc w:val="both"/>
        <w:rPr>
          <w:rFonts w:eastAsia="PMingLiU" w:hint="eastAsia"/>
        </w:rPr>
      </w:pPr>
      <w:r>
        <w:rPr>
          <w:rFonts w:eastAsia="PMingLiU"/>
        </w:rPr>
        <w:t>Eredményhirdetés</w:t>
      </w:r>
    </w:p>
    <w:p w:rsidR="0017482A" w:rsidRPr="0017482A" w:rsidRDefault="0017482A" w:rsidP="0017482A">
      <w:pPr>
        <w:pStyle w:val="ListParagraph"/>
        <w:numPr>
          <w:ilvl w:val="0"/>
          <w:numId w:val="7"/>
        </w:numPr>
        <w:jc w:val="both"/>
        <w:rPr>
          <w:rFonts w:eastAsia="PMingLiU" w:hint="eastAsia"/>
        </w:rPr>
      </w:pPr>
      <w:r>
        <w:rPr>
          <w:rFonts w:eastAsia="PMingLiU"/>
        </w:rPr>
        <w:t>Egyebek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A Választási Bizottság határozatot hozott </w:t>
      </w:r>
      <w:r w:rsidR="0017482A">
        <w:rPr>
          <w:rFonts w:eastAsia="PMingLiU"/>
        </w:rPr>
        <w:t>a napirendi pontok elfogadásáról.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17482A" w:rsidRPr="009F6943" w:rsidRDefault="0017482A" w:rsidP="003A75A7">
      <w:pPr>
        <w:jc w:val="both"/>
        <w:rPr>
          <w:rFonts w:eastAsia="PMingLiU" w:hint="eastAsia"/>
        </w:rPr>
      </w:pPr>
    </w:p>
    <w:p w:rsidR="009F6943" w:rsidRPr="009F6943" w:rsidRDefault="00397BF1" w:rsidP="003A75A7">
      <w:pPr>
        <w:jc w:val="both"/>
        <w:rPr>
          <w:rFonts w:eastAsia="PMingLiU" w:hint="eastAsia"/>
          <w:b/>
        </w:rPr>
      </w:pPr>
      <w:r>
        <w:rPr>
          <w:rFonts w:eastAsia="PMingLiU"/>
          <w:b/>
        </w:rPr>
        <w:t>1</w:t>
      </w:r>
      <w:r w:rsidR="0051533D">
        <w:rPr>
          <w:rFonts w:eastAsia="PMingLiU"/>
          <w:b/>
        </w:rPr>
        <w:t>9</w:t>
      </w:r>
      <w:r w:rsidR="00C43772">
        <w:rPr>
          <w:rFonts w:eastAsia="PMingLiU"/>
          <w:b/>
        </w:rPr>
        <w:t>/2018</w:t>
      </w:r>
      <w:r w:rsidR="00402CD9">
        <w:rPr>
          <w:rFonts w:eastAsia="PMingLiU"/>
          <w:b/>
        </w:rPr>
        <w:t xml:space="preserve"> (IV.13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elfogadta a napirendi pontokat.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1F0165" w:rsidRDefault="0051533D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14.52</w:t>
      </w:r>
      <w:r w:rsidR="009F6943" w:rsidRPr="009F6943">
        <w:rPr>
          <w:rFonts w:eastAsia="PMingLiU"/>
          <w:i/>
        </w:rPr>
        <w:t xml:space="preserve">  1. napirendi pont </w:t>
      </w:r>
      <w:r w:rsidR="009F6943" w:rsidRPr="0051533D">
        <w:rPr>
          <w:rFonts w:eastAsia="PMingLiU"/>
        </w:rPr>
        <w:t xml:space="preserve">– </w:t>
      </w:r>
      <w:r w:rsidRPr="001F0165">
        <w:rPr>
          <w:rFonts w:eastAsia="PMingLiU"/>
          <w:i/>
        </w:rPr>
        <w:t>Képviselőválasztás eredmények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3A75A7" w:rsidRDefault="004D3630" w:rsidP="003A75A7">
      <w:pPr>
        <w:jc w:val="both"/>
        <w:rPr>
          <w:rFonts w:eastAsia="PMingLiU" w:hint="eastAsia"/>
        </w:rPr>
      </w:pPr>
      <w:r>
        <w:rPr>
          <w:rFonts w:eastAsia="PMingLiU"/>
        </w:rPr>
        <w:t xml:space="preserve">Kovács Fanni ismertette </w:t>
      </w:r>
      <w:r w:rsidR="00EB266E">
        <w:rPr>
          <w:rFonts w:eastAsia="PMingLiU"/>
        </w:rPr>
        <w:t xml:space="preserve">– és a </w:t>
      </w:r>
      <w:r w:rsidR="00EB266E" w:rsidRPr="00845BE7">
        <w:rPr>
          <w:rFonts w:eastAsia="PMingLiU"/>
          <w:smallCaps/>
        </w:rPr>
        <w:t>N</w:t>
      </w:r>
      <w:r w:rsidR="00EB266E" w:rsidRPr="00845BE7">
        <w:rPr>
          <w:rFonts w:eastAsia="PMingLiU" w:hint="eastAsia"/>
          <w:smallCaps/>
        </w:rPr>
        <w:t>eptun</w:t>
      </w:r>
      <w:r w:rsidR="00EB266E">
        <w:rPr>
          <w:rFonts w:eastAsia="PMingLiU"/>
        </w:rPr>
        <w:t xml:space="preserve">-ba belépve bemutatta – </w:t>
      </w:r>
      <w:r>
        <w:rPr>
          <w:rFonts w:eastAsia="PMingLiU"/>
        </w:rPr>
        <w:t xml:space="preserve">a </w:t>
      </w:r>
      <w:r w:rsidRPr="00845BE7">
        <w:rPr>
          <w:rFonts w:eastAsia="PMingLiU"/>
          <w:smallCaps/>
        </w:rPr>
        <w:t>N</w:t>
      </w:r>
      <w:r w:rsidR="00845BE7" w:rsidRPr="00845BE7">
        <w:rPr>
          <w:rFonts w:eastAsia="PMingLiU" w:hint="eastAsia"/>
          <w:smallCaps/>
        </w:rPr>
        <w:t>eptun</w:t>
      </w:r>
      <w:r w:rsidRPr="004D3630">
        <w:rPr>
          <w:rFonts w:eastAsia="PMingLiU"/>
        </w:rPr>
        <w:t xml:space="preserve"> Unipoll felületén keresztül</w:t>
      </w:r>
      <w:r>
        <w:rPr>
          <w:rFonts w:eastAsia="PMingLiU"/>
        </w:rPr>
        <w:t xml:space="preserve"> beérkezett hiteles szavazatok </w:t>
      </w:r>
      <w:r w:rsidR="001F0165">
        <w:rPr>
          <w:rFonts w:eastAsia="PMingLiU"/>
        </w:rPr>
        <w:t>számát</w:t>
      </w:r>
      <w:r>
        <w:rPr>
          <w:rFonts w:eastAsia="PMingLiU"/>
        </w:rPr>
        <w:t xml:space="preserve"> és azok szakterületenkénti </w:t>
      </w:r>
      <w:r w:rsidR="00694A17">
        <w:rPr>
          <w:rFonts w:eastAsia="PMingLiU"/>
        </w:rPr>
        <w:t>megoszlását a jelöl</w:t>
      </w:r>
      <w:r w:rsidR="00EB266E">
        <w:rPr>
          <w:rFonts w:eastAsia="PMingLiU"/>
        </w:rPr>
        <w:t>-</w:t>
      </w:r>
      <w:r w:rsidR="00694A17">
        <w:rPr>
          <w:rFonts w:eastAsia="PMingLiU"/>
        </w:rPr>
        <w:t>tek köz</w:t>
      </w:r>
      <w:r>
        <w:rPr>
          <w:rFonts w:eastAsia="PMingLiU"/>
        </w:rPr>
        <w:t>ött:</w:t>
      </w:r>
    </w:p>
    <w:p w:rsidR="001F0165" w:rsidRDefault="001F0165" w:rsidP="003A75A7">
      <w:pPr>
        <w:jc w:val="both"/>
        <w:rPr>
          <w:rFonts w:eastAsia="PMingLiU" w:hint="eastAsia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863"/>
        <w:gridCol w:w="3024"/>
        <w:gridCol w:w="1134"/>
      </w:tblGrid>
      <w:tr w:rsidR="001F0165" w:rsidRPr="004D3630" w:rsidTr="00845BE7">
        <w:trPr>
          <w:trHeight w:val="31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1F0165" w:rsidRDefault="001F0165" w:rsidP="001F0165">
            <w:pPr>
              <w:jc w:val="center"/>
              <w:rPr>
                <w:rFonts w:eastAsia="PMingLiU" w:hint="eastAsia"/>
                <w:i/>
              </w:rPr>
            </w:pPr>
            <w:r w:rsidRPr="001F0165">
              <w:rPr>
                <w:rFonts w:eastAsia="PMingLiU"/>
                <w:i/>
              </w:rPr>
              <w:t>részvétel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1F0165" w:rsidRDefault="001F0165" w:rsidP="001F0165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>érvényes szavazatok száma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1F0165" w:rsidRDefault="001F0165" w:rsidP="001F0165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 xml:space="preserve">szavazásra </w:t>
            </w:r>
            <w:r w:rsidR="004D3630" w:rsidRPr="001F0165">
              <w:rPr>
                <w:rFonts w:eastAsia="PMingLiU"/>
                <w:b/>
              </w:rPr>
              <w:t>jogosult</w:t>
            </w:r>
            <w:r w:rsidRPr="001F0165">
              <w:rPr>
                <w:rFonts w:eastAsia="PMingLiU"/>
                <w:b/>
              </w:rPr>
              <w:t>ak száma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1F0165" w:rsidRDefault="004D3630" w:rsidP="001F0165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>százalék</w:t>
            </w:r>
          </w:p>
        </w:tc>
      </w:tr>
      <w:tr w:rsidR="001F0165" w:rsidRPr="004D3630" w:rsidTr="00845BE7">
        <w:trPr>
          <w:trHeight w:val="3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1F0165" w:rsidRDefault="004D3630" w:rsidP="001F0165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>Képviselő választás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</w:rPr>
            </w:pPr>
            <w:r w:rsidRPr="004D3630">
              <w:rPr>
                <w:rFonts w:eastAsia="PMingLiU"/>
              </w:rPr>
              <w:t>1161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</w:rPr>
            </w:pPr>
            <w:r w:rsidRPr="004D3630">
              <w:rPr>
                <w:rFonts w:eastAsia="PMingLiU"/>
              </w:rPr>
              <w:t>3756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</w:rPr>
            </w:pPr>
            <w:r w:rsidRPr="004D3630">
              <w:rPr>
                <w:rFonts w:eastAsia="PMingLiU"/>
              </w:rPr>
              <w:t>30,91</w:t>
            </w:r>
            <w:r w:rsidR="001F0165">
              <w:rPr>
                <w:rFonts w:eastAsia="PMingLiU"/>
              </w:rPr>
              <w:t> %</w:t>
            </w:r>
          </w:p>
        </w:tc>
      </w:tr>
    </w:tbl>
    <w:p w:rsidR="001F0165" w:rsidRDefault="001F0165" w:rsidP="003A75A7">
      <w:pPr>
        <w:jc w:val="both"/>
        <w:rPr>
          <w:rFonts w:eastAsia="PMingLiU" w:hint="eastAsia"/>
        </w:rPr>
      </w:pPr>
    </w:p>
    <w:p w:rsidR="004D3630" w:rsidRDefault="004D3630" w:rsidP="003A75A7">
      <w:pPr>
        <w:jc w:val="both"/>
        <w:rPr>
          <w:rFonts w:eastAsia="PMingLiU" w:hint="eastAsia"/>
        </w:rPr>
      </w:pPr>
      <w:r>
        <w:rPr>
          <w:rFonts w:eastAsia="PMingLiU"/>
        </w:rPr>
        <w:t>Biológia szakterület</w:t>
      </w:r>
    </w:p>
    <w:p w:rsidR="001F0165" w:rsidRDefault="001F0165" w:rsidP="003A75A7">
      <w:pPr>
        <w:jc w:val="both"/>
        <w:rPr>
          <w:rFonts w:eastAsia="PMingLiU" w:hint="eastAsia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17"/>
        <w:gridCol w:w="984"/>
      </w:tblGrid>
      <w:tr w:rsidR="00845BE7" w:rsidRPr="004D3630" w:rsidTr="00845BE7">
        <w:trPr>
          <w:trHeight w:val="315"/>
          <w:jc w:val="center"/>
        </w:trPr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D3630">
              <w:rPr>
                <w:rFonts w:eastAsia="PMingLiU"/>
                <w:b/>
                <w:bCs/>
              </w:rPr>
              <w:t>Név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Érvényes szavazatok száma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D3630">
              <w:rPr>
                <w:rFonts w:eastAsia="PMingLiU"/>
                <w:b/>
                <w:bCs/>
              </w:rPr>
              <w:t>Százalék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Farkas Sophie Zoe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69,19%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Benkovits Ádám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64,65%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Gugyerás Ádám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46,46%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Somodi Csenge Margit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36,36%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Hócza Szabolcs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35,86%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Szabolcsi Csenge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33,84%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Gyulai Márton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22,73%</w:t>
            </w:r>
          </w:p>
        </w:tc>
      </w:tr>
      <w:tr w:rsidR="00D14B6B" w:rsidRPr="004D3630" w:rsidTr="00267771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Horváth Flóra Boglárka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22,22%</w:t>
            </w:r>
          </w:p>
        </w:tc>
      </w:tr>
      <w:tr w:rsidR="00D14B6B" w:rsidRPr="004D3630" w:rsidTr="00200D65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Haklik Tünde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14,65%</w:t>
            </w:r>
          </w:p>
        </w:tc>
      </w:tr>
      <w:tr w:rsidR="00D14B6B" w:rsidRPr="004D3630" w:rsidTr="00200D65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Bencze Botond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11,62%</w:t>
            </w:r>
          </w:p>
        </w:tc>
      </w:tr>
      <w:tr w:rsidR="00D14B6B" w:rsidRPr="004D3630" w:rsidTr="00200D65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Csernitzky Szabolcs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10,61%</w:t>
            </w:r>
          </w:p>
        </w:tc>
      </w:tr>
      <w:tr w:rsidR="00D14B6B" w:rsidRPr="004D3630" w:rsidTr="00200D65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üres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4,55%</w:t>
            </w:r>
          </w:p>
        </w:tc>
      </w:tr>
    </w:tbl>
    <w:p w:rsidR="001F0165" w:rsidRDefault="001F0165" w:rsidP="003A75A7">
      <w:pPr>
        <w:jc w:val="both"/>
        <w:rPr>
          <w:rFonts w:eastAsia="PMingLiU" w:hint="eastAsia"/>
        </w:rPr>
      </w:pPr>
    </w:p>
    <w:p w:rsidR="004D3630" w:rsidRDefault="004D3630" w:rsidP="003A75A7">
      <w:pPr>
        <w:jc w:val="both"/>
        <w:rPr>
          <w:rFonts w:eastAsia="PMingLiU" w:hint="eastAsia"/>
        </w:rPr>
      </w:pPr>
      <w:r>
        <w:rPr>
          <w:rFonts w:eastAsia="PMingLiU"/>
        </w:rPr>
        <w:t>Fizika szakterület</w:t>
      </w:r>
    </w:p>
    <w:p w:rsidR="001F0165" w:rsidRDefault="001F0165" w:rsidP="003A75A7">
      <w:pPr>
        <w:jc w:val="both"/>
        <w:rPr>
          <w:rFonts w:eastAsia="PMingLiU" w:hint="eastAsia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17"/>
        <w:gridCol w:w="984"/>
      </w:tblGrid>
      <w:tr w:rsidR="004D3630" w:rsidRPr="004D3630" w:rsidTr="00845BE7">
        <w:trPr>
          <w:trHeight w:val="315"/>
          <w:jc w:val="center"/>
        </w:trPr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D3630">
              <w:rPr>
                <w:rFonts w:eastAsia="PMingLiU"/>
                <w:b/>
                <w:bCs/>
              </w:rPr>
              <w:t>Név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Érvényes szavazatok száma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630" w:rsidRPr="004D3630" w:rsidRDefault="004D3630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D3630">
              <w:rPr>
                <w:rFonts w:eastAsia="PMingLiU"/>
                <w:b/>
                <w:bCs/>
              </w:rPr>
              <w:t>Százalék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Körtefái Dóra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51,66%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Rácz Gergely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43,71%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Szigeti Balázs Endre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44,37%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Pollák Edina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26,49%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Jeges Viktor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25,83%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Egei Nóra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19,21%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Kovács Zoltán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18,54%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Valér Márkus Péter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13,25%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Pesztránszki Márton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8,61%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Szakállas Nikolett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5,30%</w:t>
            </w:r>
          </w:p>
        </w:tc>
      </w:tr>
      <w:tr w:rsidR="00D14B6B" w:rsidRPr="004D3630" w:rsidTr="00C632FE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üres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1,99%</w:t>
            </w:r>
          </w:p>
        </w:tc>
      </w:tr>
    </w:tbl>
    <w:p w:rsidR="001F0165" w:rsidRDefault="001F0165" w:rsidP="001F0165">
      <w:pPr>
        <w:rPr>
          <w:rFonts w:eastAsia="PMingLiU" w:hint="eastAsia"/>
        </w:rPr>
      </w:pPr>
    </w:p>
    <w:p w:rsidR="004D3630" w:rsidRDefault="004D3630" w:rsidP="0017482A">
      <w:pPr>
        <w:suppressAutoHyphens w:val="0"/>
        <w:rPr>
          <w:rFonts w:eastAsia="PMingLiU" w:hint="eastAsia"/>
        </w:rPr>
      </w:pPr>
      <w:r>
        <w:rPr>
          <w:rFonts w:eastAsia="PMingLiU"/>
        </w:rPr>
        <w:t>Földrajz</w:t>
      </w:r>
      <w:r w:rsidR="004F5F6C">
        <w:rPr>
          <w:rFonts w:eastAsia="PMingLiU"/>
        </w:rPr>
        <w:t>- és földtudományi szakterület</w:t>
      </w:r>
    </w:p>
    <w:p w:rsidR="001F0165" w:rsidRDefault="001F0165" w:rsidP="001F0165">
      <w:pPr>
        <w:rPr>
          <w:rFonts w:eastAsia="PMingLiU" w:hint="eastAsia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17"/>
        <w:gridCol w:w="984"/>
      </w:tblGrid>
      <w:tr w:rsidR="004F5F6C" w:rsidRPr="004F5F6C" w:rsidTr="00845BE7">
        <w:trPr>
          <w:trHeight w:val="315"/>
          <w:jc w:val="center"/>
        </w:trPr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Név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Érvényes szavazatok száma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Százalék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Laza Dániel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44,90%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Lukács Károly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42,35%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Mekker Julianna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39,29%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Németh Csilla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38,78%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Papp Tamás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34,18%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Novák Roland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33,16%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Pánczél Emese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29,59%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Fabó Dorina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28,06%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Mihály Enikő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25,51%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Pordán Viktória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24,49%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Tuza Benedek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23,98%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Bokodi Eszter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21,94%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Magyari Sándor István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22,45%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Ujvári Márton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15,82%</w:t>
            </w:r>
          </w:p>
        </w:tc>
      </w:tr>
      <w:tr w:rsidR="00D14B6B" w:rsidRPr="004F5F6C" w:rsidTr="0084232D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üres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5,61%</w:t>
            </w:r>
          </w:p>
        </w:tc>
      </w:tr>
    </w:tbl>
    <w:p w:rsidR="001F0165" w:rsidRDefault="001F0165" w:rsidP="003A75A7">
      <w:pPr>
        <w:jc w:val="both"/>
        <w:rPr>
          <w:rFonts w:eastAsia="PMingLiU" w:hint="eastAsia"/>
        </w:rPr>
      </w:pPr>
    </w:p>
    <w:p w:rsidR="004F5F6C" w:rsidRDefault="004F5F6C" w:rsidP="003A75A7">
      <w:pPr>
        <w:jc w:val="both"/>
        <w:rPr>
          <w:rFonts w:eastAsia="PMingLiU" w:hint="eastAsia"/>
        </w:rPr>
      </w:pPr>
      <w:r>
        <w:rPr>
          <w:rFonts w:eastAsia="PMingLiU"/>
        </w:rPr>
        <w:t>Kémia szakterület</w:t>
      </w:r>
    </w:p>
    <w:p w:rsidR="001F0165" w:rsidRDefault="001F0165" w:rsidP="003A75A7">
      <w:pPr>
        <w:jc w:val="both"/>
        <w:rPr>
          <w:rFonts w:eastAsia="PMingLiU" w:hint="eastAsia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17"/>
        <w:gridCol w:w="984"/>
      </w:tblGrid>
      <w:tr w:rsidR="004F5F6C" w:rsidRPr="004F5F6C" w:rsidTr="00845BE7">
        <w:trPr>
          <w:trHeight w:val="315"/>
          <w:jc w:val="center"/>
        </w:trPr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Név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Érvényes szavazatok száma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Százalék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Ungi Balázs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76,42%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Kolozsvári Natália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65,85%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Kozma Luca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60,98%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Halász Péter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49,59%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Tenkely Tamás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35,77%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Heczel Nikoletta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4,88%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üres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4,07%</w:t>
            </w:r>
          </w:p>
        </w:tc>
      </w:tr>
      <w:tr w:rsidR="00D14B6B" w:rsidRPr="004F5F6C" w:rsidTr="001E21F7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Bihari Amanda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3,25%</w:t>
            </w:r>
          </w:p>
        </w:tc>
      </w:tr>
    </w:tbl>
    <w:p w:rsidR="009312A8" w:rsidRDefault="009312A8" w:rsidP="003A75A7">
      <w:pPr>
        <w:jc w:val="both"/>
        <w:rPr>
          <w:rFonts w:eastAsia="PMingLiU" w:hint="eastAsia"/>
        </w:rPr>
      </w:pPr>
    </w:p>
    <w:p w:rsidR="001F0165" w:rsidRDefault="009312A8" w:rsidP="003A75A7">
      <w:pPr>
        <w:jc w:val="both"/>
        <w:rPr>
          <w:rFonts w:eastAsia="PMingLiU" w:hint="eastAsia"/>
        </w:rPr>
      </w:pPr>
      <w:r>
        <w:rPr>
          <w:rFonts w:eastAsia="PMingLiU"/>
        </w:rPr>
        <w:t>Környezettudományi szakterület</w:t>
      </w:r>
    </w:p>
    <w:p w:rsidR="009312A8" w:rsidRDefault="009312A8" w:rsidP="003A75A7">
      <w:pPr>
        <w:jc w:val="both"/>
        <w:rPr>
          <w:rFonts w:eastAsia="PMingLiU" w:hint="eastAsia"/>
        </w:rPr>
      </w:pPr>
    </w:p>
    <w:p w:rsidR="009312A8" w:rsidRDefault="009312A8" w:rsidP="003A75A7">
      <w:pPr>
        <w:jc w:val="both"/>
        <w:rPr>
          <w:rFonts w:eastAsia="PMingLiU" w:hint="eastAsia"/>
        </w:rPr>
      </w:pPr>
      <w:r>
        <w:rPr>
          <w:rFonts w:eastAsia="PMingLiU"/>
        </w:rPr>
        <w:lastRenderedPageBreak/>
        <w:t xml:space="preserve">A szakterület – ahogy az a </w:t>
      </w:r>
      <w:r w:rsidRPr="009312A8">
        <w:rPr>
          <w:rFonts w:eastAsia="PMingLiU"/>
        </w:rPr>
        <w:t>14/2018 (III.28.) számú ELTE TTK HÖK Választási Bizottság határozat</w:t>
      </w:r>
      <w:r>
        <w:rPr>
          <w:rFonts w:eastAsia="PMingLiU"/>
        </w:rPr>
        <w:t>ában megállapításra került – nem állított képviselőjelöltet, így szavazatot sem adtak le szakterületi képviselőre.</w:t>
      </w:r>
    </w:p>
    <w:p w:rsidR="0017482A" w:rsidRDefault="0017482A" w:rsidP="0017482A">
      <w:pPr>
        <w:suppressAutoHyphens w:val="0"/>
        <w:rPr>
          <w:rFonts w:eastAsia="PMingLiU" w:hint="eastAsia"/>
        </w:rPr>
      </w:pPr>
    </w:p>
    <w:p w:rsidR="004F5F6C" w:rsidRDefault="004F5F6C" w:rsidP="0017482A">
      <w:pPr>
        <w:suppressAutoHyphens w:val="0"/>
        <w:rPr>
          <w:rFonts w:eastAsia="PMingLiU" w:hint="eastAsia"/>
        </w:rPr>
      </w:pPr>
      <w:r>
        <w:rPr>
          <w:rFonts w:eastAsia="PMingLiU"/>
        </w:rPr>
        <w:t>Matematika szakterület</w:t>
      </w:r>
    </w:p>
    <w:p w:rsidR="001F0165" w:rsidRDefault="001F0165" w:rsidP="003A75A7">
      <w:pPr>
        <w:jc w:val="both"/>
        <w:rPr>
          <w:rFonts w:eastAsia="PMingLiU" w:hint="eastAsia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17"/>
        <w:gridCol w:w="984"/>
      </w:tblGrid>
      <w:tr w:rsidR="004F5F6C" w:rsidRPr="004F5F6C" w:rsidTr="00845BE7">
        <w:trPr>
          <w:trHeight w:val="315"/>
          <w:jc w:val="center"/>
        </w:trPr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Név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Érvényes szavazatok száma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Százalék</w:t>
            </w:r>
          </w:p>
        </w:tc>
      </w:tr>
      <w:tr w:rsidR="00D14B6B" w:rsidRPr="004F5F6C" w:rsidTr="0041436B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Keszthelyi Szilvia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59,56%</w:t>
            </w:r>
          </w:p>
        </w:tc>
      </w:tr>
      <w:tr w:rsidR="00D14B6B" w:rsidRPr="004F5F6C" w:rsidTr="0041436B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Lekics László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55,15%</w:t>
            </w:r>
          </w:p>
        </w:tc>
      </w:tr>
      <w:tr w:rsidR="00D14B6B" w:rsidRPr="004F5F6C" w:rsidTr="0041436B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Szandi Nándor Mihály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42,65%</w:t>
            </w:r>
          </w:p>
        </w:tc>
      </w:tr>
      <w:tr w:rsidR="00D14B6B" w:rsidRPr="004F5F6C" w:rsidTr="0041436B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Horváth Fanni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34,56%</w:t>
            </w:r>
          </w:p>
        </w:tc>
      </w:tr>
      <w:tr w:rsidR="00D14B6B" w:rsidRPr="004F5F6C" w:rsidTr="0041436B">
        <w:trPr>
          <w:trHeight w:val="315"/>
          <w:jc w:val="center"/>
        </w:trPr>
        <w:tc>
          <w:tcPr>
            <w:tcW w:w="2551" w:type="dxa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Juhász Szabolcs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31,62%</w:t>
            </w:r>
          </w:p>
        </w:tc>
      </w:tr>
      <w:tr w:rsidR="00D14B6B" w:rsidRPr="004F5F6C" w:rsidTr="0041436B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üres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10,29%</w:t>
            </w:r>
          </w:p>
        </w:tc>
      </w:tr>
    </w:tbl>
    <w:p w:rsidR="001F0165" w:rsidRDefault="001F0165" w:rsidP="003A75A7">
      <w:pPr>
        <w:jc w:val="both"/>
        <w:rPr>
          <w:rFonts w:eastAsia="PMingLiU" w:hint="eastAsia"/>
        </w:rPr>
      </w:pPr>
    </w:p>
    <w:p w:rsidR="004F5F6C" w:rsidRDefault="004F5F6C" w:rsidP="003A75A7">
      <w:pPr>
        <w:jc w:val="both"/>
        <w:rPr>
          <w:rFonts w:eastAsia="PMingLiU" w:hint="eastAsia"/>
        </w:rPr>
      </w:pPr>
      <w:r>
        <w:rPr>
          <w:rFonts w:eastAsia="PMingLiU"/>
        </w:rPr>
        <w:t>Tanárképzési szakterület</w:t>
      </w:r>
    </w:p>
    <w:p w:rsidR="001F0165" w:rsidRDefault="001F0165" w:rsidP="003A75A7">
      <w:pPr>
        <w:jc w:val="both"/>
        <w:rPr>
          <w:rFonts w:eastAsia="PMingLiU" w:hint="eastAsia"/>
        </w:rPr>
      </w:pPr>
    </w:p>
    <w:tbl>
      <w:tblPr>
        <w:tblW w:w="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17"/>
        <w:gridCol w:w="984"/>
      </w:tblGrid>
      <w:tr w:rsidR="004F5F6C" w:rsidRPr="004F5F6C" w:rsidTr="00845BE7">
        <w:trPr>
          <w:trHeight w:val="315"/>
          <w:jc w:val="center"/>
        </w:trPr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Név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Érvényes szavazatok száma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F6C" w:rsidRPr="004F5F6C" w:rsidRDefault="004F5F6C" w:rsidP="001F0165">
            <w:pPr>
              <w:jc w:val="center"/>
              <w:rPr>
                <w:rFonts w:eastAsia="PMingLiU" w:hint="eastAsia"/>
                <w:b/>
                <w:bCs/>
              </w:rPr>
            </w:pPr>
            <w:r w:rsidRPr="004F5F6C">
              <w:rPr>
                <w:rFonts w:eastAsia="PMingLiU"/>
                <w:b/>
                <w:bCs/>
              </w:rPr>
              <w:t>Százalék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Dohány-Juhos Nikolett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57,98%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Hambuch Mátyás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49,86%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Szabó Áron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50,14%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Vigh Patricia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49,86%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Kelemen Zsuzsanna Veronika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47,62%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Csizi Bence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39,78%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Őri Bálint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35,57%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Szögi Balázs Szabolcs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34,17%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Lőrincz Péter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30,53%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Komáromi István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28,85%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Bor Barnabás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27,17%</w:t>
            </w:r>
          </w:p>
        </w:tc>
      </w:tr>
      <w:tr w:rsidR="00D14B6B" w:rsidRPr="004F5F6C" w:rsidTr="005330AC">
        <w:trPr>
          <w:trHeight w:val="315"/>
          <w:jc w:val="center"/>
        </w:trPr>
        <w:tc>
          <w:tcPr>
            <w:tcW w:w="2551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üres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4B6B" w:rsidRDefault="00D14B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5,04%</w:t>
            </w:r>
          </w:p>
        </w:tc>
      </w:tr>
    </w:tbl>
    <w:p w:rsidR="00694A17" w:rsidRDefault="00694A17" w:rsidP="003A75A7">
      <w:pPr>
        <w:rPr>
          <w:rFonts w:eastAsia="PMingLiU" w:hint="eastAsia"/>
        </w:rPr>
      </w:pPr>
    </w:p>
    <w:p w:rsidR="00845BE7" w:rsidRDefault="00694A17" w:rsidP="00EB266E">
      <w:pPr>
        <w:jc w:val="both"/>
        <w:rPr>
          <w:rFonts w:eastAsia="PMingLiU" w:hint="eastAsia"/>
        </w:rPr>
      </w:pPr>
      <w:r>
        <w:rPr>
          <w:rFonts w:eastAsia="PMingLiU"/>
        </w:rPr>
        <w:t>A szavazás Kovács Fanni bizottsági elnök által ismertetett er</w:t>
      </w:r>
      <w:r w:rsidR="00EB266E">
        <w:rPr>
          <w:rFonts w:eastAsia="PMingLiU"/>
        </w:rPr>
        <w:t>e</w:t>
      </w:r>
      <w:r>
        <w:rPr>
          <w:rFonts w:eastAsia="PMingLiU"/>
        </w:rPr>
        <w:t>dményei</w:t>
      </w:r>
      <w:r w:rsidR="00D970B5">
        <w:rPr>
          <w:rFonts w:eastAsia="PMingLiU"/>
        </w:rPr>
        <w:t xml:space="preserve"> Alapszabály 25. §, </w:t>
      </w:r>
      <w:r w:rsidR="00EB266E">
        <w:rPr>
          <w:rFonts w:eastAsia="PMingLiU"/>
        </w:rPr>
        <w:t>26. </w:t>
      </w:r>
      <w:r w:rsidR="00FB126F">
        <w:rPr>
          <w:rFonts w:eastAsia="PMingLiU"/>
        </w:rPr>
        <w:t xml:space="preserve">§ (1) és 27. § </w:t>
      </w:r>
      <w:r w:rsidR="00B03373">
        <w:rPr>
          <w:rFonts w:eastAsia="PMingLiU"/>
        </w:rPr>
        <w:t>(1)</w:t>
      </w:r>
      <w:r w:rsidR="00B03373">
        <w:rPr>
          <w:rFonts w:ascii="Times New Roman" w:eastAsia="PMingLiU" w:hAnsi="Times New Roman" w:cs="Times New Roman"/>
        </w:rPr>
        <w:t> </w:t>
      </w:r>
      <w:r w:rsidR="00B03373">
        <w:rPr>
          <w:rFonts w:eastAsia="PMingLiU"/>
        </w:rPr>
        <w:t>–</w:t>
      </w:r>
      <w:r w:rsidR="00B03373">
        <w:rPr>
          <w:rFonts w:ascii="Times New Roman" w:eastAsia="PMingLiU" w:hAnsi="Times New Roman" w:cs="Times New Roman"/>
        </w:rPr>
        <w:t> </w:t>
      </w:r>
      <w:r w:rsidR="00B03373">
        <w:rPr>
          <w:rFonts w:eastAsia="PMingLiU"/>
        </w:rPr>
        <w:t xml:space="preserve">(5) </w:t>
      </w:r>
      <w:r w:rsidR="00FB126F">
        <w:rPr>
          <w:rFonts w:eastAsia="PMingLiU"/>
        </w:rPr>
        <w:t xml:space="preserve">alapján a küldöttgyűlés tagjainak névsorát </w:t>
      </w:r>
      <w:r>
        <w:rPr>
          <w:rFonts w:eastAsia="PMingLiU"/>
        </w:rPr>
        <w:t xml:space="preserve">a Választási Bizottság </w:t>
      </w:r>
      <w:r w:rsidR="00FB126F">
        <w:rPr>
          <w:rFonts w:eastAsia="PMingLiU"/>
        </w:rPr>
        <w:t>a következőkben</w:t>
      </w:r>
      <w:r w:rsidR="00EB266E">
        <w:rPr>
          <w:rFonts w:eastAsia="PMingLiU"/>
        </w:rPr>
        <w:t xml:space="preserve"> állapította</w:t>
      </w:r>
      <w:r w:rsidR="00FB126F">
        <w:rPr>
          <w:rFonts w:eastAsia="PMingLiU"/>
        </w:rPr>
        <w:t xml:space="preserve"> meg:</w:t>
      </w:r>
    </w:p>
    <w:p w:rsidR="00FB126F" w:rsidRDefault="00FB126F" w:rsidP="003A75A7">
      <w:pPr>
        <w:rPr>
          <w:rFonts w:eastAsia="PMingLiU" w:hint="eastAsia"/>
        </w:rPr>
      </w:pPr>
    </w:p>
    <w:p w:rsidR="00B03373" w:rsidRDefault="00B03373" w:rsidP="00FB126F">
      <w:pPr>
        <w:rPr>
          <w:rFonts w:eastAsia="PMingLiU" w:hint="eastAsia"/>
        </w:rPr>
        <w:sectPr w:rsidR="00B03373" w:rsidSect="00C9407E">
          <w:headerReference w:type="first" r:id="rId11"/>
          <w:pgSz w:w="11906" w:h="16838"/>
          <w:pgMar w:top="1418" w:right="1418" w:bottom="952" w:left="1418" w:header="720" w:footer="720" w:gutter="0"/>
          <w:cols w:space="708"/>
          <w:titlePg/>
          <w:docGrid w:linePitch="360"/>
        </w:sectPr>
      </w:pP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lastRenderedPageBreak/>
        <w:t>Benkovits Ádám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Bor Barnabás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Csizi Bence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Dohány-Juhos Nikolett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Fabó Dorina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Farkas Sophie Zoe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Gugyerás Ádám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Gyulai Márton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Halász Péter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lastRenderedPageBreak/>
        <w:t>Hambuch Mátyás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Hócza Szabolcs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Horváth Fanni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Horváth Flóra Boglárka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Juhász Szabolcs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Kelemen Zsuzsanna Veronika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Keszthelyi Szilvia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Kolozsvári Natália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Komáromi István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lastRenderedPageBreak/>
        <w:t>Kozma Luca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Körtefái Dóra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Laza Dániel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Lekics László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Lőrincz Péter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Lukács Károly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Mekker Julianna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Mihályi Enikő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Németh Csilla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Novák Roland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Őri Bálint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Pánczél Emese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lastRenderedPageBreak/>
        <w:t>Papp Tamás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Pollák Edina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Rácz Gergely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Somodi Csenge Margit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Szabó Áron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Szabolcsi Csenge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Szandi Nándor Mihály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Szigeti Balázs Endre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Szögi Balázs Szabolcs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Tenkely Tamás</w:t>
      </w:r>
    </w:p>
    <w:p w:rsidR="00FB126F" w:rsidRPr="00FB126F" w:rsidRDefault="00FB126F" w:rsidP="00FB126F">
      <w:pPr>
        <w:rPr>
          <w:rFonts w:eastAsia="PMingLiU" w:hint="eastAsia"/>
        </w:rPr>
      </w:pPr>
      <w:r w:rsidRPr="00FB126F">
        <w:rPr>
          <w:rFonts w:eastAsia="PMingLiU"/>
        </w:rPr>
        <w:t>Ungi Balázs</w:t>
      </w:r>
    </w:p>
    <w:p w:rsidR="00B03373" w:rsidRDefault="00FB126F" w:rsidP="003A75A7">
      <w:pPr>
        <w:rPr>
          <w:rFonts w:eastAsia="PMingLiU" w:hint="eastAsia"/>
        </w:rPr>
        <w:sectPr w:rsidR="00B03373" w:rsidSect="00B03373">
          <w:type w:val="continuous"/>
          <w:pgSz w:w="11906" w:h="16838"/>
          <w:pgMar w:top="1418" w:right="1418" w:bottom="952" w:left="1843" w:header="720" w:footer="720" w:gutter="0"/>
          <w:cols w:num="2" w:space="708"/>
          <w:titlePg/>
          <w:docGrid w:linePitch="360"/>
        </w:sectPr>
      </w:pPr>
      <w:r w:rsidRPr="00FB126F">
        <w:rPr>
          <w:rFonts w:eastAsia="PMingLiU"/>
        </w:rPr>
        <w:t>Vigh Patricia</w:t>
      </w:r>
      <w:r w:rsidR="00B03373">
        <w:rPr>
          <w:rFonts w:eastAsia="PMingLiU"/>
        </w:rPr>
        <w:t>.</w:t>
      </w:r>
    </w:p>
    <w:p w:rsidR="00EB266E" w:rsidRDefault="00EB266E" w:rsidP="00EB266E">
      <w:pPr>
        <w:jc w:val="both"/>
        <w:rPr>
          <w:rFonts w:eastAsia="PMingLiU" w:hint="eastAsia"/>
        </w:rPr>
      </w:pPr>
    </w:p>
    <w:p w:rsidR="00EB266E" w:rsidRDefault="00EB266E" w:rsidP="00EB266E">
      <w:pPr>
        <w:jc w:val="both"/>
        <w:rPr>
          <w:rFonts w:eastAsia="PMingLiU" w:hint="eastAsia"/>
        </w:rPr>
      </w:pPr>
      <w:r>
        <w:rPr>
          <w:rFonts w:eastAsia="PMingLiU"/>
        </w:rPr>
        <w:t>Az Alapszabály 27. § (5) bekezdése alapján a küldöttgyűlés fennmaradó helyeit a Választási Bizottság az alábbiak szerint osztotta ki:</w:t>
      </w:r>
    </w:p>
    <w:p w:rsidR="00EB266E" w:rsidRDefault="00EB266E" w:rsidP="00EB266E">
      <w:pPr>
        <w:jc w:val="both"/>
        <w:rPr>
          <w:rFonts w:eastAsia="PMingLiU" w:hint="eastAsi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05"/>
      </w:tblGrid>
      <w:tr w:rsidR="00EB266E" w:rsidTr="00EB266E">
        <w:trPr>
          <w:jc w:val="center"/>
        </w:trPr>
        <w:tc>
          <w:tcPr>
            <w:tcW w:w="2268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 w:rsidRPr="00694A17">
              <w:rPr>
                <w:rFonts w:eastAsia="PMingLiU"/>
              </w:rPr>
              <w:t>Pollák Edina</w:t>
            </w:r>
          </w:p>
        </w:tc>
        <w:tc>
          <w:tcPr>
            <w:tcW w:w="4605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>
              <w:rPr>
                <w:rFonts w:eastAsia="PMingLiU"/>
              </w:rPr>
              <w:t>Fizika szakterület</w:t>
            </w:r>
          </w:p>
        </w:tc>
      </w:tr>
      <w:tr w:rsidR="00EB266E" w:rsidTr="00EB266E">
        <w:trPr>
          <w:jc w:val="center"/>
        </w:trPr>
        <w:tc>
          <w:tcPr>
            <w:tcW w:w="2268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 w:rsidRPr="00694A17">
              <w:rPr>
                <w:rFonts w:eastAsia="PMingLiU"/>
              </w:rPr>
              <w:t>Tenkely Tamás</w:t>
            </w:r>
          </w:p>
        </w:tc>
        <w:tc>
          <w:tcPr>
            <w:tcW w:w="4605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>
              <w:rPr>
                <w:rFonts w:eastAsia="PMingLiU"/>
              </w:rPr>
              <w:t>Kémia szakterület</w:t>
            </w:r>
          </w:p>
        </w:tc>
      </w:tr>
      <w:tr w:rsidR="00EB266E" w:rsidTr="00EB266E">
        <w:trPr>
          <w:jc w:val="center"/>
        </w:trPr>
        <w:tc>
          <w:tcPr>
            <w:tcW w:w="2268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 w:rsidRPr="00694A17">
              <w:rPr>
                <w:rFonts w:eastAsia="PMingLiU"/>
              </w:rPr>
              <w:t>Juhász Szabolcs</w:t>
            </w:r>
          </w:p>
        </w:tc>
        <w:tc>
          <w:tcPr>
            <w:tcW w:w="4605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>
              <w:rPr>
                <w:rFonts w:eastAsia="PMingLiU"/>
              </w:rPr>
              <w:t>Matematika szakterület</w:t>
            </w:r>
          </w:p>
        </w:tc>
      </w:tr>
      <w:tr w:rsidR="00EB266E" w:rsidTr="00EB266E">
        <w:trPr>
          <w:jc w:val="center"/>
        </w:trPr>
        <w:tc>
          <w:tcPr>
            <w:tcW w:w="2268" w:type="dxa"/>
          </w:tcPr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  <w:r w:rsidRPr="00694A17">
              <w:rPr>
                <w:rFonts w:eastAsia="PMingLiU"/>
              </w:rPr>
              <w:t>Mihály Enikő</w:t>
            </w:r>
          </w:p>
        </w:tc>
        <w:tc>
          <w:tcPr>
            <w:tcW w:w="4605" w:type="dxa"/>
          </w:tcPr>
          <w:p w:rsidR="00EB266E" w:rsidRDefault="00EB266E" w:rsidP="00EB266E">
            <w:pPr>
              <w:rPr>
                <w:rFonts w:eastAsia="PMingLiU" w:hint="eastAsia"/>
              </w:rPr>
            </w:pPr>
            <w:r>
              <w:rPr>
                <w:rFonts w:eastAsia="PMingLiU"/>
              </w:rPr>
              <w:t>Földrajz- és földtudományi szakterület</w:t>
            </w:r>
          </w:p>
          <w:p w:rsidR="00EB266E" w:rsidRDefault="00EB266E" w:rsidP="00EB266E">
            <w:pPr>
              <w:jc w:val="both"/>
              <w:rPr>
                <w:rFonts w:eastAsia="PMingLiU" w:hint="eastAsia"/>
              </w:rPr>
            </w:pPr>
          </w:p>
        </w:tc>
      </w:tr>
    </w:tbl>
    <w:p w:rsidR="00A41BFB" w:rsidRDefault="00B03373" w:rsidP="00EB266E">
      <w:pPr>
        <w:jc w:val="both"/>
        <w:rPr>
          <w:rFonts w:eastAsia="PMingLiU" w:hint="eastAsia"/>
        </w:rPr>
      </w:pPr>
      <w:r>
        <w:rPr>
          <w:rFonts w:eastAsia="PMingLiU"/>
        </w:rPr>
        <w:t>Az Alapszabály 27. § (2)</w:t>
      </w:r>
      <w:r>
        <w:rPr>
          <w:rFonts w:ascii="Times New Roman" w:eastAsia="PMingLiU" w:hAnsi="Times New Roman" w:cs="Times New Roman"/>
        </w:rPr>
        <w:t> </w:t>
      </w:r>
      <w:r>
        <w:rPr>
          <w:rFonts w:eastAsia="PMingLiU"/>
        </w:rPr>
        <w:t>–</w:t>
      </w:r>
      <w:r>
        <w:rPr>
          <w:rFonts w:ascii="Times New Roman" w:eastAsia="PMingLiU" w:hAnsi="Times New Roman" w:cs="Times New Roman"/>
        </w:rPr>
        <w:t> </w:t>
      </w:r>
      <w:r>
        <w:rPr>
          <w:rFonts w:eastAsia="PMingLiU"/>
        </w:rPr>
        <w:t>(3), (6)</w:t>
      </w:r>
      <w:r w:rsidR="00A41BFB">
        <w:rPr>
          <w:rFonts w:eastAsia="PMingLiU"/>
        </w:rPr>
        <w:t>, (8)</w:t>
      </w:r>
      <w:r>
        <w:rPr>
          <w:rFonts w:eastAsia="PMingLiU"/>
        </w:rPr>
        <w:t xml:space="preserve"> bekezdései alapján a küldöttgyűlés póttagjait </w:t>
      </w:r>
      <w:r w:rsidR="00A41BFB">
        <w:rPr>
          <w:rFonts w:eastAsia="PMingLiU"/>
        </w:rPr>
        <w:t>és a pótta</w:t>
      </w:r>
      <w:r w:rsidR="00EB266E">
        <w:rPr>
          <w:rFonts w:eastAsia="PMingLiU"/>
        </w:rPr>
        <w:t>-</w:t>
      </w:r>
      <w:r w:rsidR="00A41BFB">
        <w:rPr>
          <w:rFonts w:eastAsia="PMingLiU"/>
        </w:rPr>
        <w:t xml:space="preserve">gok sorrendjét </w:t>
      </w:r>
      <w:r w:rsidR="00EB266E">
        <w:rPr>
          <w:rFonts w:eastAsia="PMingLiU"/>
        </w:rPr>
        <w:t xml:space="preserve">pedig </w:t>
      </w:r>
      <w:r w:rsidR="00A41BFB">
        <w:rPr>
          <w:rFonts w:eastAsia="PMingLiU"/>
        </w:rPr>
        <w:t>a következők szerint</w:t>
      </w:r>
      <w:r w:rsidR="00EB266E">
        <w:rPr>
          <w:rFonts w:eastAsia="PMingLiU"/>
        </w:rPr>
        <w:t xml:space="preserve"> állapította</w:t>
      </w:r>
      <w:r w:rsidR="00A41BFB">
        <w:rPr>
          <w:rFonts w:eastAsia="PMingLiU"/>
        </w:rPr>
        <w:t xml:space="preserve"> meg:</w:t>
      </w:r>
    </w:p>
    <w:p w:rsidR="00A014B4" w:rsidRDefault="00A014B4" w:rsidP="003A75A7">
      <w:pPr>
        <w:rPr>
          <w:rFonts w:eastAsia="PMingLiU" w:hint="eastAsia"/>
        </w:rPr>
      </w:pPr>
    </w:p>
    <w:tbl>
      <w:tblPr>
        <w:tblW w:w="0" w:type="auto"/>
        <w:jc w:val="center"/>
        <w:tblInd w:w="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2039"/>
        <w:gridCol w:w="2478"/>
        <w:gridCol w:w="3611"/>
      </w:tblGrid>
      <w:tr w:rsidR="00A014B4" w:rsidTr="00A014B4">
        <w:trPr>
          <w:trHeight w:val="285"/>
          <w:jc w:val="center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014B4" w:rsidRPr="00A014B4" w:rsidRDefault="00A014B4" w:rsidP="00A014B4">
            <w:pPr>
              <w:ind w:left="45"/>
              <w:jc w:val="center"/>
              <w:rPr>
                <w:rFonts w:eastAsia="PMingLiU" w:hint="eastAsia"/>
                <w:b/>
              </w:rPr>
            </w:pPr>
            <w:r w:rsidRPr="00A014B4">
              <w:rPr>
                <w:rFonts w:eastAsia="PMingLiU"/>
                <w:b/>
              </w:rPr>
              <w:t>Sorrend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A014B4" w:rsidRPr="00A014B4" w:rsidRDefault="00A014B4" w:rsidP="00A014B4">
            <w:pPr>
              <w:suppressAutoHyphens w:val="0"/>
              <w:jc w:val="center"/>
              <w:rPr>
                <w:rFonts w:eastAsia="PMingLiU" w:hint="eastAsia"/>
                <w:b/>
              </w:rPr>
            </w:pPr>
            <w:r w:rsidRPr="00A014B4">
              <w:rPr>
                <w:rFonts w:eastAsia="PMingLiU"/>
                <w:b/>
              </w:rPr>
              <w:t>Név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A014B4" w:rsidRPr="00A014B4" w:rsidRDefault="00A014B4" w:rsidP="00A014B4">
            <w:pPr>
              <w:suppressAutoHyphens w:val="0"/>
              <w:jc w:val="center"/>
              <w:rPr>
                <w:rFonts w:eastAsia="PMingLiU" w:hint="eastAsia"/>
                <w:b/>
              </w:rPr>
            </w:pPr>
            <w:r w:rsidRPr="00A014B4">
              <w:rPr>
                <w:rFonts w:eastAsia="PMingLiU"/>
                <w:b/>
              </w:rPr>
              <w:t>Szakterület</w:t>
            </w:r>
          </w:p>
        </w:tc>
        <w:tc>
          <w:tcPr>
            <w:tcW w:w="4085" w:type="dxa"/>
            <w:shd w:val="clear" w:color="auto" w:fill="F2F2F2" w:themeFill="background1" w:themeFillShade="F2"/>
            <w:vAlign w:val="center"/>
          </w:tcPr>
          <w:p w:rsidR="00A014B4" w:rsidRPr="00A014B4" w:rsidRDefault="00A014B4" w:rsidP="00A014B4">
            <w:pPr>
              <w:suppressAutoHyphens w:val="0"/>
              <w:jc w:val="center"/>
              <w:rPr>
                <w:rFonts w:eastAsia="PMingLiU" w:hint="eastAsia"/>
                <w:b/>
              </w:rPr>
            </w:pPr>
            <w:r w:rsidRPr="00A014B4">
              <w:rPr>
                <w:rFonts w:eastAsia="PMingLiU"/>
                <w:b/>
              </w:rPr>
              <w:t>S</w:t>
            </w:r>
            <w:r>
              <w:rPr>
                <w:rFonts w:eastAsia="PMingLiU"/>
                <w:b/>
              </w:rPr>
              <w:t>aját szakterületen</w:t>
            </w:r>
            <w:r w:rsidRPr="00A014B4">
              <w:rPr>
                <w:rFonts w:eastAsia="PMingLiU"/>
                <w:b/>
              </w:rPr>
              <w:t xml:space="preserve"> elért szavazati arány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Jeges Viktor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</w:t>
            </w:r>
            <w:r w:rsidR="00A41BFB" w:rsidRPr="00322E34">
              <w:rPr>
                <w:rFonts w:eastAsia="PMingLiU"/>
                <w:i/>
              </w:rPr>
              <w:t>iz</w:t>
            </w:r>
            <w:r w:rsidRPr="00322E34">
              <w:rPr>
                <w:rFonts w:eastAsia="PMingLiU"/>
                <w:i/>
              </w:rPr>
              <w:t>ika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26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Pordán Viktória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Földrajz- és földtudományi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24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Tuza Benedek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Földrajz- és földtudományi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24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Bokodi Eszter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Földrajz- és földtudományi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22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Magyari Sándor István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Földrajz- és földtudományi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22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Egei Nóra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Fizika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19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Kovács Zoltán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Fizika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19</w:t>
            </w:r>
            <w:r w:rsidR="00322E34">
              <w:rPr>
                <w:rFonts w:eastAsia="PMingLiU"/>
              </w:rPr>
              <w:t> %</w:t>
            </w:r>
          </w:p>
        </w:tc>
      </w:tr>
      <w:tr w:rsidR="00A014B4" w:rsidRPr="00A41BFB" w:rsidTr="00A014B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6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Ujvári Márton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322E34" w:rsidRDefault="00A014B4" w:rsidP="00A014B4">
            <w:pPr>
              <w:rPr>
                <w:rFonts w:eastAsia="PMingLiU" w:hint="eastAsia"/>
                <w:i/>
              </w:rPr>
            </w:pPr>
            <w:r w:rsidRPr="00322E34">
              <w:rPr>
                <w:rFonts w:eastAsia="PMingLiU"/>
                <w:i/>
              </w:rPr>
              <w:t>Földrajz- és földtudományi</w:t>
            </w:r>
          </w:p>
        </w:tc>
        <w:tc>
          <w:tcPr>
            <w:tcW w:w="40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BFB" w:rsidRPr="00A41BFB" w:rsidRDefault="00A41BFB" w:rsidP="00A014B4">
            <w:pPr>
              <w:jc w:val="center"/>
              <w:rPr>
                <w:rFonts w:eastAsia="PMingLiU" w:hint="eastAsia"/>
              </w:rPr>
            </w:pPr>
            <w:r w:rsidRPr="00A41BFB">
              <w:rPr>
                <w:rFonts w:eastAsia="PMingLiU"/>
              </w:rPr>
              <w:t>16</w:t>
            </w:r>
            <w:r w:rsidR="00322E34">
              <w:rPr>
                <w:rFonts w:eastAsia="PMingLiU"/>
              </w:rPr>
              <w:t> %</w:t>
            </w:r>
          </w:p>
        </w:tc>
      </w:tr>
    </w:tbl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51533D" w:rsidP="003A75A7">
      <w:pPr>
        <w:jc w:val="both"/>
        <w:rPr>
          <w:rFonts w:eastAsia="PMingLiU" w:hint="eastAsia"/>
          <w:b/>
        </w:rPr>
      </w:pPr>
      <w:r>
        <w:rPr>
          <w:rFonts w:eastAsia="PMingLiU"/>
          <w:b/>
        </w:rPr>
        <w:t>20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</w:t>
      </w:r>
      <w:r w:rsidR="003A75A7">
        <w:rPr>
          <w:rFonts w:eastAsia="PMingLiU"/>
          <w:b/>
        </w:rPr>
        <w:t>V</w:t>
      </w:r>
      <w:r w:rsidR="009F6943" w:rsidRPr="009F6943">
        <w:rPr>
          <w:rFonts w:eastAsia="PMingLiU"/>
          <w:b/>
        </w:rPr>
        <w:t>.</w:t>
      </w:r>
      <w:r w:rsidR="00402CD9">
        <w:rPr>
          <w:rFonts w:eastAsia="PMingLiU"/>
          <w:b/>
        </w:rPr>
        <w:t>13</w:t>
      </w:r>
      <w:r w:rsidR="009F6943" w:rsidRPr="009F6943">
        <w:rPr>
          <w:rFonts w:eastAsia="PMingLiU"/>
          <w:b/>
        </w:rPr>
        <w:t xml:space="preserve">.) számú ELTE TTK HÖK Választási Bizottság határozat: Az ELTE TTK HÖK Választási Bizottsága 3 igen, 0 nem, 0 távolmaradással egyhangúan </w:t>
      </w:r>
      <w:r w:rsidR="00EB266E">
        <w:rPr>
          <w:rFonts w:eastAsia="PMingLiU"/>
          <w:b/>
        </w:rPr>
        <w:t xml:space="preserve">érvényesnek nyilvánította és </w:t>
      </w:r>
      <w:r w:rsidR="00694A17" w:rsidRPr="00694A17">
        <w:rPr>
          <w:b/>
        </w:rPr>
        <w:t>elfogadta a képviselőválasztás fentebb közölt eredményét</w:t>
      </w:r>
      <w:r w:rsidR="009F6943" w:rsidRPr="00694A17">
        <w:rPr>
          <w:rFonts w:eastAsia="PMingLiU"/>
          <w:b/>
        </w:rPr>
        <w:t>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  <w:i/>
        </w:rPr>
      </w:pPr>
      <w:r w:rsidRPr="009F6943">
        <w:rPr>
          <w:rFonts w:eastAsia="PMingLiU"/>
          <w:i/>
        </w:rPr>
        <w:t xml:space="preserve">1. napirendi pont lezárva </w:t>
      </w:r>
      <w:r w:rsidR="00E7367F">
        <w:rPr>
          <w:rFonts w:eastAsia="PMingLiU"/>
          <w:i/>
        </w:rPr>
        <w:t>1</w:t>
      </w:r>
      <w:r w:rsidR="00EB266E">
        <w:rPr>
          <w:rFonts w:eastAsia="PMingLiU"/>
          <w:i/>
        </w:rPr>
        <w:t>5.17</w:t>
      </w:r>
      <w:r w:rsidRPr="009F6943">
        <w:rPr>
          <w:rFonts w:eastAsia="PMingLiU"/>
          <w:i/>
        </w:rPr>
        <w:t>-kor.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9F6943" w:rsidRDefault="00EB266E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15.</w:t>
      </w:r>
      <w:r w:rsidR="00E7367F">
        <w:rPr>
          <w:rFonts w:eastAsia="PMingLiU"/>
          <w:i/>
        </w:rPr>
        <w:t>21</w:t>
      </w:r>
      <w:r w:rsidR="009F6943" w:rsidRPr="009F6943">
        <w:rPr>
          <w:rFonts w:eastAsia="PMingLiU"/>
          <w:i/>
        </w:rPr>
        <w:t xml:space="preserve">  2. napirendi pont – </w:t>
      </w:r>
      <w:r w:rsidRPr="00EB266E">
        <w:rPr>
          <w:rFonts w:eastAsia="PMingLiU"/>
          <w:i/>
        </w:rPr>
        <w:t>1.</w:t>
      </w:r>
      <w:r w:rsidRPr="00EB266E">
        <w:rPr>
          <w:rFonts w:eastAsia="PMingLiU"/>
          <w:i/>
        </w:rPr>
        <w:tab/>
        <w:t xml:space="preserve"> Elnökválasztás eredmények</w:t>
      </w:r>
    </w:p>
    <w:p w:rsidR="009F6943" w:rsidRDefault="009F6943" w:rsidP="003A75A7">
      <w:pPr>
        <w:jc w:val="both"/>
        <w:rPr>
          <w:rFonts w:eastAsia="PMingLiU" w:hint="eastAsia"/>
        </w:rPr>
      </w:pPr>
    </w:p>
    <w:p w:rsidR="00322E34" w:rsidRDefault="00322E34" w:rsidP="00322E34">
      <w:pPr>
        <w:jc w:val="both"/>
        <w:rPr>
          <w:rFonts w:eastAsia="PMingLiU" w:hint="eastAsia"/>
        </w:rPr>
      </w:pPr>
      <w:r>
        <w:rPr>
          <w:rFonts w:eastAsia="PMingLiU"/>
        </w:rPr>
        <w:lastRenderedPageBreak/>
        <w:t xml:space="preserve">Kovács Fanni ismertette – és a </w:t>
      </w:r>
      <w:r w:rsidRPr="00845BE7">
        <w:rPr>
          <w:rFonts w:eastAsia="PMingLiU"/>
          <w:smallCaps/>
        </w:rPr>
        <w:t>N</w:t>
      </w:r>
      <w:r w:rsidRPr="00845BE7">
        <w:rPr>
          <w:rFonts w:eastAsia="PMingLiU" w:hint="eastAsia"/>
          <w:smallCaps/>
        </w:rPr>
        <w:t>eptun</w:t>
      </w:r>
      <w:r>
        <w:rPr>
          <w:rFonts w:eastAsia="PMingLiU"/>
        </w:rPr>
        <w:t xml:space="preserve">-ba belépve bemutatta – a </w:t>
      </w:r>
      <w:r w:rsidRPr="00845BE7">
        <w:rPr>
          <w:rFonts w:eastAsia="PMingLiU"/>
          <w:smallCaps/>
        </w:rPr>
        <w:t>N</w:t>
      </w:r>
      <w:r w:rsidRPr="00845BE7">
        <w:rPr>
          <w:rFonts w:eastAsia="PMingLiU" w:hint="eastAsia"/>
          <w:smallCaps/>
        </w:rPr>
        <w:t>eptun</w:t>
      </w:r>
      <w:r w:rsidRPr="004D3630">
        <w:rPr>
          <w:rFonts w:eastAsia="PMingLiU"/>
        </w:rPr>
        <w:t xml:space="preserve"> Unipoll felületén keresztül</w:t>
      </w:r>
      <w:r>
        <w:rPr>
          <w:rFonts w:eastAsia="PMingLiU"/>
        </w:rPr>
        <w:t xml:space="preserve"> beérkezett hiteles szavazatok számát és azok megoszlását:</w:t>
      </w:r>
    </w:p>
    <w:p w:rsidR="00322E34" w:rsidRDefault="00322E34" w:rsidP="003A75A7">
      <w:pPr>
        <w:jc w:val="both"/>
        <w:rPr>
          <w:rFonts w:eastAsia="PMingLiU" w:hint="eastAsia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033"/>
        <w:gridCol w:w="3204"/>
        <w:gridCol w:w="1134"/>
      </w:tblGrid>
      <w:tr w:rsidR="00322E34" w:rsidRPr="004D3630" w:rsidTr="00A101C2">
        <w:trPr>
          <w:trHeight w:val="31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1F0165" w:rsidRDefault="00322E34" w:rsidP="00A101C2">
            <w:pPr>
              <w:jc w:val="center"/>
              <w:rPr>
                <w:rFonts w:eastAsia="PMingLiU" w:hint="eastAsia"/>
                <w:i/>
              </w:rPr>
            </w:pPr>
            <w:r w:rsidRPr="001F0165">
              <w:rPr>
                <w:rFonts w:eastAsia="PMingLiU"/>
                <w:i/>
              </w:rPr>
              <w:t>részvétel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1F0165" w:rsidRDefault="00322E34" w:rsidP="00A101C2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>érvényes szavazatok száma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1F0165" w:rsidRDefault="00322E34" w:rsidP="00A101C2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>szavazásra jogosultak száma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1F0165" w:rsidRDefault="00322E34" w:rsidP="00A101C2">
            <w:pPr>
              <w:jc w:val="center"/>
              <w:rPr>
                <w:rFonts w:eastAsia="PMingLiU" w:hint="eastAsia"/>
                <w:b/>
              </w:rPr>
            </w:pPr>
            <w:r w:rsidRPr="001F0165">
              <w:rPr>
                <w:rFonts w:eastAsia="PMingLiU"/>
                <w:b/>
              </w:rPr>
              <w:t>százalék</w:t>
            </w:r>
          </w:p>
        </w:tc>
      </w:tr>
      <w:tr w:rsidR="00322E34" w:rsidRPr="004D3630" w:rsidTr="004C1FAA">
        <w:trPr>
          <w:trHeight w:val="3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1F0165" w:rsidRDefault="00322E34" w:rsidP="00322E34">
            <w:pPr>
              <w:jc w:val="center"/>
              <w:rPr>
                <w:rFonts w:eastAsia="PMingLiU" w:hint="eastAsia"/>
                <w:b/>
              </w:rPr>
            </w:pPr>
            <w:r>
              <w:rPr>
                <w:rFonts w:eastAsia="PMingLiU"/>
                <w:b/>
              </w:rPr>
              <w:t>Elnök</w:t>
            </w:r>
            <w:r w:rsidRPr="001F0165">
              <w:rPr>
                <w:rFonts w:eastAsia="PMingLiU"/>
                <w:b/>
              </w:rPr>
              <w:t>választás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3756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29,29</w:t>
            </w:r>
            <w:r>
              <w:rPr>
                <w:rFonts w:eastAsia="PMingLiU"/>
              </w:rPr>
              <w:t xml:space="preserve"> </w:t>
            </w:r>
            <w:r w:rsidRPr="00322E34">
              <w:rPr>
                <w:rFonts w:eastAsia="PMingLiU"/>
              </w:rPr>
              <w:t>%</w:t>
            </w:r>
          </w:p>
        </w:tc>
      </w:tr>
    </w:tbl>
    <w:p w:rsidR="00322E34" w:rsidRDefault="00322E34" w:rsidP="003A75A7">
      <w:pPr>
        <w:jc w:val="both"/>
        <w:rPr>
          <w:rFonts w:eastAsia="PMingLiU" w:hint="eastAsia"/>
        </w:rPr>
      </w:pPr>
      <w:r>
        <w:rPr>
          <w:rFonts w:eastAsia="PMingLiU"/>
        </w:rPr>
        <w:t>A választók a következő szavazatokat adták le:</w:t>
      </w:r>
    </w:p>
    <w:p w:rsidR="00322E34" w:rsidRDefault="00322E34" w:rsidP="003A75A7">
      <w:pPr>
        <w:jc w:val="both"/>
        <w:rPr>
          <w:rFonts w:eastAsia="PMingLiU" w:hint="eastAsia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950"/>
        <w:gridCol w:w="984"/>
      </w:tblGrid>
      <w:tr w:rsidR="00322E34" w:rsidRPr="00322E34" w:rsidTr="00322E34">
        <w:trPr>
          <w:trHeight w:val="315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Szavazat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  <w:b/>
                <w:bCs/>
              </w:rPr>
            </w:pPr>
            <w:r>
              <w:rPr>
                <w:rFonts w:eastAsia="PMingLiU"/>
                <w:b/>
                <w:bCs/>
              </w:rPr>
              <w:t>Szavazatok száma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  <w:b/>
                <w:bCs/>
              </w:rPr>
            </w:pPr>
            <w:r w:rsidRPr="00322E34">
              <w:rPr>
                <w:rFonts w:eastAsia="PMingLiU"/>
                <w:b/>
                <w:bCs/>
              </w:rPr>
              <w:t>Százalék</w:t>
            </w:r>
          </w:p>
        </w:tc>
      </w:tr>
      <w:tr w:rsidR="00322E34" w:rsidRPr="00322E34" w:rsidTr="00322E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  <w:b/>
              </w:rPr>
            </w:pPr>
            <w:r w:rsidRPr="00322E34">
              <w:rPr>
                <w:rFonts w:eastAsia="PMingLiU"/>
                <w:b/>
              </w:rPr>
              <w:t>igen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506A8B" w:rsidP="00322E34">
            <w:pPr>
              <w:jc w:val="center"/>
              <w:rPr>
                <w:rFonts w:eastAsia="PMingLiU" w:hint="eastAsia"/>
              </w:rPr>
            </w:pPr>
            <w:r>
              <w:rPr>
                <w:rFonts w:eastAsia="PMingLiU"/>
              </w:rPr>
              <w:t>67,64</w:t>
            </w:r>
            <w:r w:rsidR="00322E34" w:rsidRPr="00322E34">
              <w:rPr>
                <w:rFonts w:eastAsia="PMingLiU"/>
              </w:rPr>
              <w:t>%</w:t>
            </w:r>
          </w:p>
        </w:tc>
      </w:tr>
      <w:tr w:rsidR="00322E34" w:rsidRPr="00322E34" w:rsidTr="00322E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  <w:b/>
              </w:rPr>
            </w:pPr>
            <w:r w:rsidRPr="00322E34">
              <w:rPr>
                <w:rFonts w:eastAsia="PMingLiU"/>
                <w:b/>
              </w:rPr>
              <w:t>nem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506A8B" w:rsidP="00322E34">
            <w:pPr>
              <w:jc w:val="center"/>
              <w:rPr>
                <w:rFonts w:eastAsia="PMingLiU" w:hint="eastAsia"/>
              </w:rPr>
            </w:pPr>
            <w:r>
              <w:rPr>
                <w:rFonts w:eastAsia="PMingLiU"/>
              </w:rPr>
              <w:t>13,64</w:t>
            </w:r>
            <w:r w:rsidR="00322E34" w:rsidRPr="00322E34">
              <w:rPr>
                <w:rFonts w:eastAsia="PMingLiU"/>
              </w:rPr>
              <w:t>%</w:t>
            </w:r>
          </w:p>
        </w:tc>
        <w:bookmarkStart w:id="0" w:name="_GoBack"/>
        <w:bookmarkEnd w:id="0"/>
      </w:tr>
      <w:tr w:rsidR="00322E34" w:rsidRPr="00322E34" w:rsidTr="00322E3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5DCE4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  <w:b/>
              </w:rPr>
            </w:pPr>
            <w:r w:rsidRPr="00322E34">
              <w:rPr>
                <w:rFonts w:eastAsia="PMingLiU"/>
                <w:b/>
              </w:rPr>
              <w:t>üres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D5DCE4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322E34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shd w:val="clear" w:color="auto" w:fill="D5DCE4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E34" w:rsidRPr="00322E34" w:rsidRDefault="00322E34" w:rsidP="00506A8B">
            <w:pPr>
              <w:jc w:val="center"/>
              <w:rPr>
                <w:rFonts w:eastAsia="PMingLiU" w:hint="eastAsia"/>
              </w:rPr>
            </w:pPr>
            <w:r w:rsidRPr="00322E34">
              <w:rPr>
                <w:rFonts w:eastAsia="PMingLiU"/>
              </w:rPr>
              <w:t>1</w:t>
            </w:r>
            <w:r w:rsidR="00506A8B">
              <w:rPr>
                <w:rFonts w:eastAsia="PMingLiU"/>
              </w:rPr>
              <w:t>8,73</w:t>
            </w:r>
            <w:r w:rsidRPr="00322E34">
              <w:rPr>
                <w:rFonts w:eastAsia="PMingLiU"/>
              </w:rPr>
              <w:t>%</w:t>
            </w:r>
          </w:p>
        </w:tc>
      </w:tr>
    </w:tbl>
    <w:p w:rsidR="00322E34" w:rsidRDefault="00322E34" w:rsidP="003A75A7">
      <w:pPr>
        <w:jc w:val="both"/>
        <w:rPr>
          <w:rFonts w:eastAsia="PMingLiU" w:hint="eastAsia"/>
        </w:rPr>
      </w:pPr>
    </w:p>
    <w:p w:rsidR="00F629E9" w:rsidRDefault="00322E34" w:rsidP="00F629E9">
      <w:pPr>
        <w:jc w:val="both"/>
        <w:rPr>
          <w:rFonts w:eastAsia="PMingLiU" w:hint="eastAsia"/>
        </w:rPr>
      </w:pPr>
      <w:r>
        <w:rPr>
          <w:rFonts w:eastAsia="PMingLiU"/>
        </w:rPr>
        <w:t xml:space="preserve">A Választási bizottság megállapította, hogy a szavazás az Alapszabály 60. § megfelelően zajlott le így az Alapszabály 61. § (1) és (3) bekezdései, valamint az érvényes szavazatok aránya </w:t>
      </w:r>
      <w:r w:rsidR="00F629E9">
        <w:rPr>
          <w:rFonts w:eastAsia="PMingLiU"/>
        </w:rPr>
        <w:t xml:space="preserve">– az </w:t>
      </w:r>
      <w:r w:rsidR="00F629E9" w:rsidRPr="00F629E9">
        <w:rPr>
          <w:rFonts w:eastAsia="PMingLiU"/>
          <w:i/>
        </w:rPr>
        <w:t>igen</w:t>
      </w:r>
      <w:r w:rsidR="00F629E9">
        <w:rPr>
          <w:rFonts w:eastAsia="PMingLiU"/>
        </w:rPr>
        <w:t xml:space="preserve">ek száma meghaladja az összes érvényes felét – alapján megállapítja, hogy az elnökválasztás érvényes volt és a hallgatók Horváth Lucát választották a TTK HÖK elnöknek. </w:t>
      </w:r>
    </w:p>
    <w:p w:rsidR="00F629E9" w:rsidRDefault="00F629E9" w:rsidP="00F629E9">
      <w:pPr>
        <w:jc w:val="both"/>
        <w:rPr>
          <w:rFonts w:eastAsia="PMingLiU" w:hint="eastAsia"/>
        </w:rPr>
      </w:pPr>
    </w:p>
    <w:p w:rsidR="00F629E9" w:rsidRPr="009F6943" w:rsidRDefault="00F629E9" w:rsidP="00F629E9">
      <w:pPr>
        <w:jc w:val="both"/>
        <w:rPr>
          <w:rFonts w:eastAsia="PMingLiU" w:hint="eastAsia"/>
          <w:b/>
        </w:rPr>
      </w:pPr>
      <w:bookmarkStart w:id="1" w:name="OLE_LINK1"/>
      <w:bookmarkStart w:id="2" w:name="OLE_LINK2"/>
      <w:bookmarkStart w:id="3" w:name="OLE_LINK3"/>
      <w:r>
        <w:rPr>
          <w:rFonts w:eastAsia="PMingLiU"/>
          <w:b/>
        </w:rPr>
        <w:t>21/2018</w:t>
      </w:r>
      <w:r w:rsidRPr="009F6943">
        <w:rPr>
          <w:rFonts w:eastAsia="PMingLiU"/>
          <w:b/>
        </w:rPr>
        <w:t xml:space="preserve"> (I</w:t>
      </w:r>
      <w:r>
        <w:rPr>
          <w:rFonts w:eastAsia="PMingLiU"/>
          <w:b/>
        </w:rPr>
        <w:t>V</w:t>
      </w:r>
      <w:r w:rsidRPr="009F6943">
        <w:rPr>
          <w:rFonts w:eastAsia="PMingLiU"/>
          <w:b/>
        </w:rPr>
        <w:t>.</w:t>
      </w:r>
      <w:r w:rsidR="00402CD9">
        <w:rPr>
          <w:rFonts w:eastAsia="PMingLiU"/>
          <w:b/>
        </w:rPr>
        <w:t>13</w:t>
      </w:r>
      <w:r w:rsidRPr="009F6943">
        <w:rPr>
          <w:rFonts w:eastAsia="PMingLiU"/>
          <w:b/>
        </w:rPr>
        <w:t xml:space="preserve">.) számú ELTE TTK HÖK Választási Bizottság határozat: Az ELTE TTK HÖK Választási Bizottsága 3 igen, 0 nem, 0 távolmaradással egyhangúan </w:t>
      </w:r>
      <w:r>
        <w:rPr>
          <w:rFonts w:eastAsia="PMingLiU"/>
          <w:b/>
        </w:rPr>
        <w:t xml:space="preserve">érvényesnek nyilvánította és </w:t>
      </w:r>
      <w:r>
        <w:rPr>
          <w:b/>
        </w:rPr>
        <w:t>elfogadta az elnökválasztás</w:t>
      </w:r>
      <w:r w:rsidRPr="00694A17">
        <w:rPr>
          <w:b/>
        </w:rPr>
        <w:t xml:space="preserve"> eredményét</w:t>
      </w:r>
      <w:r w:rsidRPr="00694A17">
        <w:rPr>
          <w:rFonts w:eastAsia="PMingLiU"/>
          <w:b/>
        </w:rPr>
        <w:t>.</w:t>
      </w:r>
      <w:bookmarkEnd w:id="1"/>
      <w:bookmarkEnd w:id="2"/>
      <w:bookmarkEnd w:id="3"/>
    </w:p>
    <w:p w:rsidR="00F629E9" w:rsidRPr="00F629E9" w:rsidRDefault="00F629E9" w:rsidP="00F629E9">
      <w:pPr>
        <w:jc w:val="both"/>
        <w:rPr>
          <w:rFonts w:eastAsia="PMingLiU" w:hint="eastAsia"/>
        </w:rPr>
      </w:pPr>
    </w:p>
    <w:p w:rsidR="009F6943" w:rsidRDefault="00F629E9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2. napirendi pont lezárva</w:t>
      </w:r>
      <w:r w:rsidR="005766A4">
        <w:rPr>
          <w:rFonts w:eastAsia="PMingLiU"/>
          <w:i/>
        </w:rPr>
        <w:t xml:space="preserve"> </w:t>
      </w:r>
      <w:r w:rsidR="00E7367F">
        <w:rPr>
          <w:rFonts w:eastAsia="PMingLiU"/>
          <w:i/>
        </w:rPr>
        <w:t>1</w:t>
      </w:r>
      <w:r>
        <w:rPr>
          <w:rFonts w:eastAsia="PMingLiU"/>
          <w:i/>
        </w:rPr>
        <w:t>5.26-kor</w:t>
      </w:r>
      <w:r w:rsidR="009F6943" w:rsidRPr="009F6943">
        <w:rPr>
          <w:rFonts w:eastAsia="PMingLiU"/>
          <w:i/>
        </w:rPr>
        <w:t xml:space="preserve"> </w:t>
      </w:r>
      <w:r>
        <w:rPr>
          <w:rFonts w:eastAsia="PMingLiU"/>
          <w:i/>
        </w:rPr>
        <w:t>.</w:t>
      </w:r>
    </w:p>
    <w:p w:rsidR="0017482A" w:rsidRDefault="0017482A" w:rsidP="003A75A7">
      <w:pPr>
        <w:jc w:val="both"/>
        <w:rPr>
          <w:rFonts w:eastAsia="PMingLiU" w:hint="eastAsia"/>
          <w:i/>
        </w:rPr>
      </w:pPr>
    </w:p>
    <w:p w:rsidR="0017482A" w:rsidRDefault="0017482A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15.26 Kovács Fanni megnyitotta az Eredményhirdetés napirendi pontot</w:t>
      </w:r>
    </w:p>
    <w:p w:rsidR="0017482A" w:rsidRDefault="0017482A" w:rsidP="003A75A7">
      <w:pPr>
        <w:jc w:val="both"/>
        <w:rPr>
          <w:rFonts w:eastAsia="PMingLiU" w:hint="eastAsia"/>
          <w:i/>
        </w:rPr>
      </w:pPr>
    </w:p>
    <w:p w:rsidR="0017482A" w:rsidRDefault="0017482A" w:rsidP="003A75A7">
      <w:pPr>
        <w:jc w:val="both"/>
        <w:rPr>
          <w:rFonts w:eastAsia="PMingLiU" w:hint="eastAsia"/>
        </w:rPr>
      </w:pPr>
      <w:r>
        <w:rPr>
          <w:rFonts w:eastAsia="PMingLiU"/>
        </w:rPr>
        <w:t>Ismertette, hogy eredetileg április 15-e van meghatározva a eredményhirdetés időpontjának, a szavazási időszak meghatározásakor több időt számolt a Bizottság az eredmény megállapítására, de mivel már megvannak az eredmények, legyen teljesen nyilvános a visszás helyzetek elkerülése végett. Javasolta az új erednényhirdetés időpontja legyen április 13. Ellenvetés nem ékezett.</w:t>
      </w:r>
    </w:p>
    <w:p w:rsidR="0017482A" w:rsidRDefault="0017482A" w:rsidP="003A75A7">
      <w:pPr>
        <w:jc w:val="both"/>
        <w:rPr>
          <w:rFonts w:eastAsia="PMingLiU" w:hint="eastAsia"/>
        </w:rPr>
      </w:pPr>
    </w:p>
    <w:p w:rsidR="0017482A" w:rsidRPr="0017482A" w:rsidRDefault="00402CD9" w:rsidP="003A75A7">
      <w:pPr>
        <w:jc w:val="both"/>
        <w:rPr>
          <w:rFonts w:eastAsia="PMingLiU" w:hint="eastAsia"/>
        </w:rPr>
      </w:pPr>
      <w:bookmarkStart w:id="4" w:name="OLE_LINK4"/>
      <w:bookmarkStart w:id="5" w:name="OLE_LINK5"/>
      <w:bookmarkStart w:id="6" w:name="OLE_LINK6"/>
      <w:r>
        <w:rPr>
          <w:rFonts w:eastAsia="PMingLiU"/>
          <w:b/>
        </w:rPr>
        <w:t>22</w:t>
      </w:r>
      <w:r w:rsidR="0017482A">
        <w:rPr>
          <w:rFonts w:eastAsia="PMingLiU"/>
          <w:b/>
        </w:rPr>
        <w:t>/2018</w:t>
      </w:r>
      <w:r w:rsidR="0017482A" w:rsidRPr="009F6943">
        <w:rPr>
          <w:rFonts w:eastAsia="PMingLiU"/>
          <w:b/>
        </w:rPr>
        <w:t xml:space="preserve"> (I</w:t>
      </w:r>
      <w:r w:rsidR="0017482A">
        <w:rPr>
          <w:rFonts w:eastAsia="PMingLiU"/>
          <w:b/>
        </w:rPr>
        <w:t>V</w:t>
      </w:r>
      <w:r w:rsidR="0017482A" w:rsidRPr="009F6943">
        <w:rPr>
          <w:rFonts w:eastAsia="PMingLiU"/>
          <w:b/>
        </w:rPr>
        <w:t>.</w:t>
      </w:r>
      <w:r>
        <w:rPr>
          <w:rFonts w:eastAsia="PMingLiU"/>
          <w:b/>
        </w:rPr>
        <w:t>13</w:t>
      </w:r>
      <w:r w:rsidR="0017482A" w:rsidRPr="009F6943">
        <w:rPr>
          <w:rFonts w:eastAsia="PMingLiU"/>
          <w:b/>
        </w:rPr>
        <w:t xml:space="preserve">.) számú ELTE TTK HÖK Választási Bizottság határozat: Az ELTE TTK HÖK Választási Bizottsága 3 igen, 0 nem, 0 távolmaradással egyhangúan </w:t>
      </w:r>
      <w:r>
        <w:rPr>
          <w:rFonts w:eastAsia="PMingLiU"/>
          <w:b/>
        </w:rPr>
        <w:t>elfogadta az eredményhirdetés időpontját</w:t>
      </w:r>
      <w:r w:rsidR="0017482A" w:rsidRPr="00694A17">
        <w:rPr>
          <w:rFonts w:eastAsia="PMingLiU"/>
          <w:b/>
        </w:rPr>
        <w:t>.</w:t>
      </w:r>
    </w:p>
    <w:bookmarkEnd w:id="4"/>
    <w:bookmarkEnd w:id="5"/>
    <w:bookmarkEnd w:id="6"/>
    <w:p w:rsidR="009F6943" w:rsidRDefault="009F6943" w:rsidP="003A75A7">
      <w:pPr>
        <w:jc w:val="both"/>
        <w:rPr>
          <w:rFonts w:eastAsia="PMingLiU" w:hint="eastAsia"/>
        </w:rPr>
      </w:pPr>
    </w:p>
    <w:p w:rsidR="009312A8" w:rsidRDefault="009312A8" w:rsidP="003A75A7">
      <w:pPr>
        <w:jc w:val="both"/>
        <w:rPr>
          <w:rFonts w:eastAsia="PMingLiU" w:hint="eastAsia"/>
        </w:rPr>
      </w:pPr>
      <w:r>
        <w:rPr>
          <w:rFonts w:eastAsia="PMingLiU"/>
          <w:i/>
        </w:rPr>
        <w:t>15.</w:t>
      </w:r>
      <w:r w:rsidR="0017482A">
        <w:rPr>
          <w:rFonts w:eastAsia="PMingLiU"/>
          <w:i/>
        </w:rPr>
        <w:t>31</w:t>
      </w:r>
      <w:r>
        <w:rPr>
          <w:rFonts w:eastAsia="PMingLiU"/>
          <w:i/>
        </w:rPr>
        <w:t xml:space="preserve"> </w:t>
      </w:r>
      <w:r w:rsidRPr="009F6943">
        <w:rPr>
          <w:rFonts w:eastAsia="PMingLiU"/>
          <w:i/>
        </w:rPr>
        <w:t xml:space="preserve">Kovács Fanni </w:t>
      </w:r>
      <w:r w:rsidRPr="009312A8">
        <w:rPr>
          <w:rFonts w:eastAsia="PMingLiU"/>
        </w:rPr>
        <w:t>megnyitotta az Egy</w:t>
      </w:r>
      <w:r>
        <w:rPr>
          <w:rFonts w:eastAsia="PMingLiU"/>
        </w:rPr>
        <w:t xml:space="preserve">ebek </w:t>
      </w:r>
      <w:r w:rsidR="0017482A">
        <w:rPr>
          <w:rFonts w:eastAsia="PMingLiU"/>
        </w:rPr>
        <w:t>negyedik</w:t>
      </w:r>
      <w:r>
        <w:rPr>
          <w:rFonts w:eastAsia="PMingLiU"/>
        </w:rPr>
        <w:t xml:space="preserve"> napirendi pontot, melyben megkö-szönte a Választási Bizottság tagjainak munkáját.</w:t>
      </w:r>
    </w:p>
    <w:p w:rsidR="009312A8" w:rsidRDefault="009312A8" w:rsidP="003A75A7">
      <w:pPr>
        <w:jc w:val="both"/>
        <w:rPr>
          <w:rFonts w:eastAsia="PMingLiU" w:hint="eastAsia"/>
        </w:rPr>
      </w:pPr>
    </w:p>
    <w:p w:rsidR="009312A8" w:rsidRDefault="009312A8" w:rsidP="003A75A7">
      <w:pPr>
        <w:jc w:val="both"/>
        <w:rPr>
          <w:rFonts w:eastAsia="PMingLiU" w:hint="eastAsia"/>
        </w:rPr>
      </w:pPr>
      <w:r>
        <w:rPr>
          <w:rFonts w:eastAsia="PMingLiU"/>
          <w:i/>
        </w:rPr>
        <w:t>15.</w:t>
      </w:r>
      <w:r w:rsidR="0017482A">
        <w:rPr>
          <w:rFonts w:eastAsia="PMingLiU"/>
          <w:i/>
        </w:rPr>
        <w:t>32</w:t>
      </w:r>
      <w:r>
        <w:rPr>
          <w:rFonts w:eastAsia="PMingLiU"/>
          <w:i/>
        </w:rPr>
        <w:t xml:space="preserve"> </w:t>
      </w:r>
      <w:r w:rsidRPr="009F6943">
        <w:rPr>
          <w:rFonts w:eastAsia="PMingLiU"/>
          <w:i/>
        </w:rPr>
        <w:t xml:space="preserve">Kovács Fanni </w:t>
      </w:r>
      <w:r w:rsidRPr="009312A8">
        <w:rPr>
          <w:rFonts w:eastAsia="PMingLiU"/>
        </w:rPr>
        <w:t xml:space="preserve">lezárta a </w:t>
      </w:r>
      <w:r w:rsidR="0017482A">
        <w:rPr>
          <w:rFonts w:eastAsia="PMingLiU"/>
        </w:rPr>
        <w:t>negyedik</w:t>
      </w:r>
      <w:r w:rsidRPr="009312A8">
        <w:rPr>
          <w:rFonts w:eastAsia="PMingLiU"/>
        </w:rPr>
        <w:t xml:space="preserve"> napirendi pontot.</w:t>
      </w:r>
    </w:p>
    <w:p w:rsidR="009312A8" w:rsidRPr="009F6943" w:rsidRDefault="009312A8" w:rsidP="003A75A7">
      <w:pPr>
        <w:jc w:val="both"/>
        <w:rPr>
          <w:rFonts w:eastAsia="PMingLiU" w:hint="eastAsia"/>
        </w:rPr>
      </w:pPr>
    </w:p>
    <w:p w:rsidR="009F6943" w:rsidRDefault="009312A8" w:rsidP="003A75A7">
      <w:pPr>
        <w:jc w:val="both"/>
        <w:rPr>
          <w:rFonts w:eastAsia="PMingLiU" w:hint="eastAsia"/>
          <w:i/>
        </w:rPr>
      </w:pPr>
      <w:r>
        <w:rPr>
          <w:rFonts w:eastAsia="PMingLiU"/>
          <w:i/>
        </w:rPr>
        <w:t>15.3</w:t>
      </w:r>
      <w:r w:rsidR="0017482A">
        <w:rPr>
          <w:rFonts w:eastAsia="PMingLiU"/>
          <w:i/>
        </w:rPr>
        <w:t>2</w:t>
      </w:r>
      <w:r w:rsidR="00C43772">
        <w:rPr>
          <w:rFonts w:eastAsia="PMingLiU"/>
          <w:i/>
        </w:rPr>
        <w:t xml:space="preserve">-kor </w:t>
      </w:r>
      <w:r w:rsidR="009F6943" w:rsidRPr="009F6943">
        <w:rPr>
          <w:rFonts w:eastAsia="PMingLiU"/>
          <w:i/>
        </w:rPr>
        <w:t>Kovács Fanni lezárta az ülést.</w:t>
      </w:r>
    </w:p>
    <w:p w:rsidR="009F6943" w:rsidRPr="009F6943" w:rsidRDefault="009F6943" w:rsidP="003A75A7">
      <w:pPr>
        <w:jc w:val="both"/>
        <w:rPr>
          <w:rFonts w:eastAsia="PMingLiU" w:hint="eastAsia"/>
        </w:rPr>
      </w:pPr>
    </w:p>
    <w:p w:rsidR="009F6943" w:rsidRPr="00C43772" w:rsidRDefault="009F6943" w:rsidP="003A75A7">
      <w:pPr>
        <w:jc w:val="both"/>
        <w:rPr>
          <w:rFonts w:eastAsia="PMingLiU" w:hint="eastAsia"/>
          <w:b/>
        </w:rPr>
      </w:pPr>
      <w:r w:rsidRPr="00C43772">
        <w:rPr>
          <w:rFonts w:eastAsia="PMingLiU"/>
          <w:b/>
        </w:rPr>
        <w:t>Határozatok:</w:t>
      </w:r>
    </w:p>
    <w:p w:rsidR="00C43772" w:rsidRPr="00E7367F" w:rsidRDefault="00C43772" w:rsidP="003A75A7">
      <w:pPr>
        <w:jc w:val="both"/>
        <w:rPr>
          <w:rFonts w:eastAsia="PMingLiU" w:hint="eastAsia"/>
        </w:rPr>
      </w:pPr>
    </w:p>
    <w:p w:rsidR="003A75A7" w:rsidRDefault="00F629E9" w:rsidP="003A75A7">
      <w:pPr>
        <w:jc w:val="both"/>
        <w:rPr>
          <w:rFonts w:eastAsia="PMingLiU" w:hint="eastAsia"/>
        </w:rPr>
      </w:pPr>
      <w:r w:rsidRPr="00F629E9">
        <w:rPr>
          <w:rFonts w:eastAsia="PMingLiU"/>
        </w:rPr>
        <w:t xml:space="preserve">18/2018 (IV.13.) </w:t>
      </w:r>
      <w:r w:rsidR="003A75A7" w:rsidRPr="00F629E9">
        <w:rPr>
          <w:rFonts w:eastAsia="PMingLiU"/>
        </w:rPr>
        <w:t>számú ELTE TTK HÖK Választási Bizottság határozat: Az ELTE TTK</w:t>
      </w:r>
      <w:r w:rsidR="003A75A7" w:rsidRPr="003A75A7">
        <w:rPr>
          <w:rFonts w:eastAsia="PMingLiU"/>
        </w:rPr>
        <w:t xml:space="preserve"> HÖK Választási Bizottsága 3 igen, 0 nem, 0 távolmaradással egyhangúan megszavazta, hogy a szavazatszámláló Deák Péter legyen.</w:t>
      </w:r>
    </w:p>
    <w:p w:rsidR="003A75A7" w:rsidRPr="003A75A7" w:rsidRDefault="003A75A7" w:rsidP="003A75A7">
      <w:pPr>
        <w:jc w:val="both"/>
        <w:rPr>
          <w:rFonts w:eastAsia="PMingLiU" w:hint="eastAsia"/>
        </w:rPr>
      </w:pPr>
    </w:p>
    <w:p w:rsidR="003A75A7" w:rsidRDefault="009312A8" w:rsidP="003A75A7">
      <w:pPr>
        <w:jc w:val="both"/>
        <w:rPr>
          <w:rFonts w:eastAsia="PMingLiU" w:hint="eastAsia"/>
        </w:rPr>
      </w:pPr>
      <w:r>
        <w:rPr>
          <w:rFonts w:eastAsia="PMingLiU"/>
        </w:rPr>
        <w:lastRenderedPageBreak/>
        <w:t>19</w:t>
      </w:r>
      <w:r w:rsidR="00402CD9">
        <w:rPr>
          <w:rFonts w:eastAsia="PMingLiU"/>
        </w:rPr>
        <w:t>/2018 (IV.13</w:t>
      </w:r>
      <w:r w:rsidR="003A75A7" w:rsidRPr="003A75A7">
        <w:rPr>
          <w:rFonts w:eastAsia="PMingLiU"/>
        </w:rPr>
        <w:t>.) számú ELTE TTK HÖK Választási Bizottság határozat: Az ELTE TTK HÖK Választási Bizottsága 3 igen, 0 nem, 0 távolmaradással egyhangúan elfogadta a napirendi pontokat.</w:t>
      </w:r>
    </w:p>
    <w:p w:rsidR="003A75A7" w:rsidRPr="009312A8" w:rsidRDefault="003A75A7" w:rsidP="003A75A7">
      <w:pPr>
        <w:jc w:val="both"/>
        <w:rPr>
          <w:rFonts w:eastAsia="PMingLiU" w:hint="eastAsia"/>
        </w:rPr>
      </w:pPr>
    </w:p>
    <w:p w:rsidR="00F629E9" w:rsidRDefault="00402CD9" w:rsidP="00F629E9">
      <w:pPr>
        <w:jc w:val="both"/>
        <w:rPr>
          <w:rFonts w:eastAsia="PMingLiU" w:hint="eastAsia"/>
        </w:rPr>
      </w:pPr>
      <w:r>
        <w:rPr>
          <w:rFonts w:eastAsia="PMingLiU"/>
        </w:rPr>
        <w:t>20/2018 (IV.13</w:t>
      </w:r>
      <w:r w:rsidR="00F629E9" w:rsidRPr="009312A8">
        <w:rPr>
          <w:rFonts w:eastAsia="PMingLiU"/>
        </w:rPr>
        <w:t xml:space="preserve">.) számú ELTE TTK HÖK Választási Bizottság határozat: Az ELTE TTK HÖK Választási Bizottsága 3 igen, 0 nem, 0 távolmaradással egyhangúan érvényesnek nyilvánította és </w:t>
      </w:r>
      <w:r w:rsidR="00F629E9" w:rsidRPr="009312A8">
        <w:t>elfogadta a képviselőválasztás eredményét</w:t>
      </w:r>
      <w:r w:rsidR="00F629E9" w:rsidRPr="009312A8">
        <w:rPr>
          <w:rFonts w:eastAsia="PMingLiU"/>
        </w:rPr>
        <w:t>.</w:t>
      </w:r>
    </w:p>
    <w:p w:rsidR="009312A8" w:rsidRDefault="009312A8" w:rsidP="00F629E9">
      <w:pPr>
        <w:jc w:val="both"/>
        <w:rPr>
          <w:rFonts w:eastAsia="PMingLiU" w:hint="eastAsia"/>
        </w:rPr>
      </w:pPr>
    </w:p>
    <w:p w:rsidR="009312A8" w:rsidRPr="009312A8" w:rsidRDefault="00402CD9" w:rsidP="009312A8">
      <w:pPr>
        <w:jc w:val="both"/>
        <w:rPr>
          <w:rFonts w:eastAsia="PMingLiU" w:hint="eastAsia"/>
        </w:rPr>
      </w:pPr>
      <w:r>
        <w:rPr>
          <w:rFonts w:eastAsia="PMingLiU"/>
        </w:rPr>
        <w:t>21/2018 (IV.13</w:t>
      </w:r>
      <w:r w:rsidR="009312A8" w:rsidRPr="009312A8">
        <w:rPr>
          <w:rFonts w:eastAsia="PMingLiU"/>
        </w:rPr>
        <w:t xml:space="preserve">.) számú ELTE TTK HÖK Választási Bizottság határozat: Az ELTE TTK HÖK Választási Bizottsága 3 igen, 0 nem, 0 távolmaradással egyhangúan érvényesnek nyilvánította és </w:t>
      </w:r>
      <w:r w:rsidR="009312A8" w:rsidRPr="009312A8">
        <w:t>elfogadta az elnökválasztás eredményét</w:t>
      </w:r>
      <w:r w:rsidR="009312A8" w:rsidRPr="009312A8">
        <w:rPr>
          <w:rFonts w:eastAsia="PMingLiU"/>
        </w:rPr>
        <w:t>.</w:t>
      </w:r>
    </w:p>
    <w:p w:rsidR="009312A8" w:rsidRDefault="009312A8" w:rsidP="00F629E9">
      <w:pPr>
        <w:jc w:val="both"/>
        <w:rPr>
          <w:rFonts w:eastAsia="PMingLiU" w:hint="eastAsia"/>
        </w:rPr>
      </w:pPr>
    </w:p>
    <w:p w:rsidR="00402CD9" w:rsidRPr="00402CD9" w:rsidRDefault="00402CD9" w:rsidP="00402CD9">
      <w:pPr>
        <w:jc w:val="both"/>
        <w:rPr>
          <w:rFonts w:eastAsia="PMingLiU" w:hint="eastAsia"/>
        </w:rPr>
      </w:pPr>
      <w:r w:rsidRPr="00402CD9">
        <w:rPr>
          <w:rFonts w:eastAsia="PMingLiU"/>
        </w:rPr>
        <w:t>22/2018 (IV.13.) számú ELTE TTK HÖK Választási Bizottság határozat: Az ELTE TTK HÖK Választási Bizottsága 3 igen, 0 nem, 0 távolmaradással egyhangúan elfogadta az eredményhirdetés időpontját.</w:t>
      </w:r>
    </w:p>
    <w:p w:rsidR="00C43772" w:rsidRDefault="00C43772" w:rsidP="003A75A7">
      <w:pPr>
        <w:jc w:val="both"/>
        <w:rPr>
          <w:rFonts w:eastAsia="PMingLiU" w:hint="eastAsia"/>
        </w:rPr>
      </w:pPr>
    </w:p>
    <w:p w:rsidR="009F6943" w:rsidRPr="009F6943" w:rsidRDefault="009F6943" w:rsidP="003A75A7">
      <w:pPr>
        <w:jc w:val="both"/>
        <w:rPr>
          <w:rFonts w:eastAsia="PMingLiU" w:hint="eastAsia"/>
        </w:rPr>
      </w:pPr>
      <w:r w:rsidRPr="009F6943">
        <w:rPr>
          <w:rFonts w:eastAsia="PMingLiU"/>
        </w:rPr>
        <w:t>A jegyzőkönyvet hitelesítette:</w:t>
      </w:r>
    </w:p>
    <w:p w:rsidR="009F6943" w:rsidRPr="009F6943" w:rsidRDefault="009F6943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3A75A7">
      <w:pPr>
        <w:rPr>
          <w:rFonts w:eastAsia="PMingLiU" w:hint="eastAsia"/>
        </w:rPr>
      </w:pPr>
    </w:p>
    <w:p w:rsidR="00C43772" w:rsidRDefault="00C43772" w:rsidP="009312A8">
      <w:pPr>
        <w:rPr>
          <w:rFonts w:eastAsia="PMingLiU" w:hint="eastAsia"/>
        </w:rPr>
      </w:pP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4BEF4B" wp14:editId="202817DE">
                <wp:simplePos x="0" y="0"/>
                <wp:positionH relativeFrom="column">
                  <wp:posOffset>3204210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270" b="25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6E" w:rsidRDefault="00EB266E" w:rsidP="00D9351B">
                            <w:pPr>
                              <w:jc w:val="center"/>
                            </w:pPr>
                            <w:r>
                              <w:t>Kovács Fanni</w:t>
                            </w:r>
                          </w:p>
                          <w:p w:rsidR="00EB266E" w:rsidRDefault="00EB266E" w:rsidP="00D9351B">
                            <w:pPr>
                              <w:jc w:val="center"/>
                            </w:pPr>
                            <w:r>
                              <w:t>Választási Bizottság elnök</w:t>
                            </w:r>
                            <w:r>
                              <w:br/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52.3pt;margin-top: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" stroked="f">
                <v:textbox style="mso-fit-shape-to-text:t">
                  <w:txbxContent>
                    <w:p w:rsidR="00EB266E" w:rsidRDefault="00EB266E" w:rsidP="00D9351B">
                      <w:pPr>
                        <w:jc w:val="center"/>
                      </w:pPr>
                      <w:r>
                        <w:t>Kovács Fanni</w:t>
                      </w:r>
                    </w:p>
                    <w:p w:rsidR="00EB266E" w:rsidRDefault="00EB266E" w:rsidP="00D9351B">
                      <w:pPr>
                        <w:jc w:val="center"/>
                      </w:pPr>
                      <w:r>
                        <w:t>Választási Bizottság elnök</w:t>
                      </w:r>
                      <w:r>
                        <w:br/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2870CC" wp14:editId="537C1115">
                <wp:simplePos x="0" y="0"/>
                <wp:positionH relativeFrom="column">
                  <wp:posOffset>118110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27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6E" w:rsidRDefault="00EB266E" w:rsidP="009F6943">
                            <w:pPr>
                              <w:jc w:val="center"/>
                            </w:pPr>
                            <w:r>
                              <w:rPr>
                                <w:rFonts w:eastAsia="PMingLiU"/>
                              </w:rPr>
                              <w:t>Németh-Prátpál Mirtyll</w:t>
                            </w:r>
                            <w:r>
                              <w:br/>
                              <w:t>Jegyzőkönyvvezető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.3pt;margin-top: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" stroked="f">
                <v:textbox style="mso-fit-shape-to-text:t">
                  <w:txbxContent>
                    <w:p w:rsidR="00EB266E" w:rsidRDefault="00EB266E" w:rsidP="009F6943">
                      <w:pPr>
                        <w:jc w:val="center"/>
                      </w:pPr>
                      <w:proofErr w:type="spellStart"/>
                      <w:r>
                        <w:rPr>
                          <w:rFonts w:eastAsia="PMingLiU"/>
                        </w:rPr>
                        <w:t>Németh-Prátpál</w:t>
                      </w:r>
                      <w:proofErr w:type="spellEnd"/>
                      <w:r>
                        <w:rPr>
                          <w:rFonts w:eastAsia="PMingLiU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PMingLiU"/>
                        </w:rPr>
                        <w:t>Mirtyll</w:t>
                      </w:r>
                      <w:proofErr w:type="spellEnd"/>
                      <w:r>
                        <w:br/>
                        <w:t>Jegyzőkönyvvezető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3772" w:rsidSect="00B03373">
      <w:type w:val="continuous"/>
      <w:pgSz w:w="11906" w:h="16838"/>
      <w:pgMar w:top="1418" w:right="1418" w:bottom="95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65" w:rsidRDefault="00C01C65">
      <w:r>
        <w:separator/>
      </w:r>
    </w:p>
  </w:endnote>
  <w:endnote w:type="continuationSeparator" w:id="0">
    <w:p w:rsidR="00C01C65" w:rsidRDefault="00C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65" w:rsidRDefault="00C01C65">
      <w:r>
        <w:separator/>
      </w:r>
    </w:p>
  </w:footnote>
  <w:footnote w:type="continuationSeparator" w:id="0">
    <w:p w:rsidR="00C01C65" w:rsidRDefault="00C0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6E" w:rsidRDefault="00EB266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EB266E" w:rsidRDefault="00EB266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EB266E" w:rsidRDefault="00EB266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EB266E" w:rsidRDefault="00EB266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EB266E" w:rsidRDefault="00EB266E" w:rsidP="00C9407E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  <w:p w:rsidR="00EB266E" w:rsidRDefault="00EB2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C67F6E"/>
    <w:multiLevelType w:val="hybridMultilevel"/>
    <w:tmpl w:val="D6D4FF8C"/>
    <w:lvl w:ilvl="0" w:tplc="67BAD4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F38A1"/>
    <w:multiLevelType w:val="hybridMultilevel"/>
    <w:tmpl w:val="6AA6F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337E"/>
    <w:multiLevelType w:val="hybridMultilevel"/>
    <w:tmpl w:val="718A1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E2B"/>
    <w:multiLevelType w:val="hybridMultilevel"/>
    <w:tmpl w:val="8A1E2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4"/>
    <w:rsid w:val="00034834"/>
    <w:rsid w:val="000D4F73"/>
    <w:rsid w:val="00146B48"/>
    <w:rsid w:val="0017482A"/>
    <w:rsid w:val="001A460C"/>
    <w:rsid w:val="001F0165"/>
    <w:rsid w:val="00315C8A"/>
    <w:rsid w:val="00322E34"/>
    <w:rsid w:val="00340326"/>
    <w:rsid w:val="00387378"/>
    <w:rsid w:val="00397BF1"/>
    <w:rsid w:val="003A75A7"/>
    <w:rsid w:val="00402CD9"/>
    <w:rsid w:val="00412261"/>
    <w:rsid w:val="00427DA8"/>
    <w:rsid w:val="004362FD"/>
    <w:rsid w:val="004D3630"/>
    <w:rsid w:val="004F5F6C"/>
    <w:rsid w:val="00506A8B"/>
    <w:rsid w:val="0051533D"/>
    <w:rsid w:val="005766A4"/>
    <w:rsid w:val="005B2FB8"/>
    <w:rsid w:val="006349A0"/>
    <w:rsid w:val="006824E6"/>
    <w:rsid w:val="00694A17"/>
    <w:rsid w:val="006D07C0"/>
    <w:rsid w:val="00721B85"/>
    <w:rsid w:val="00773277"/>
    <w:rsid w:val="007A6678"/>
    <w:rsid w:val="00845BE7"/>
    <w:rsid w:val="008B1415"/>
    <w:rsid w:val="008E4C59"/>
    <w:rsid w:val="009312A8"/>
    <w:rsid w:val="0094353F"/>
    <w:rsid w:val="00950EEE"/>
    <w:rsid w:val="009F6943"/>
    <w:rsid w:val="00A014B4"/>
    <w:rsid w:val="00A17130"/>
    <w:rsid w:val="00A41BFB"/>
    <w:rsid w:val="00AC22E4"/>
    <w:rsid w:val="00AF60ED"/>
    <w:rsid w:val="00B03373"/>
    <w:rsid w:val="00B63F44"/>
    <w:rsid w:val="00BD002C"/>
    <w:rsid w:val="00BE6288"/>
    <w:rsid w:val="00C01C65"/>
    <w:rsid w:val="00C43772"/>
    <w:rsid w:val="00C7109C"/>
    <w:rsid w:val="00C8786D"/>
    <w:rsid w:val="00C9407E"/>
    <w:rsid w:val="00D14B6B"/>
    <w:rsid w:val="00D2270A"/>
    <w:rsid w:val="00D24CAC"/>
    <w:rsid w:val="00D62557"/>
    <w:rsid w:val="00D9351B"/>
    <w:rsid w:val="00D95083"/>
    <w:rsid w:val="00D970B5"/>
    <w:rsid w:val="00DB6E4B"/>
    <w:rsid w:val="00DE40A9"/>
    <w:rsid w:val="00E56D34"/>
    <w:rsid w:val="00E7367F"/>
    <w:rsid w:val="00EB266E"/>
    <w:rsid w:val="00F23F2D"/>
    <w:rsid w:val="00F629E9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9"/>
    <w:pPr>
      <w:suppressAutoHyphens/>
    </w:pPr>
    <w:rPr>
      <w:rFonts w:ascii="H-Times New Roman" w:hAnsi="H-Times New Roman" w:cs="H-Times New Roman"/>
      <w:sz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styleId="HTMLPreformatted">
    <w:name w:val="HTML Preformatted"/>
    <w:basedOn w:val="Normal"/>
    <w:pPr>
      <w:suppressAutoHyphens w:val="0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6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2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5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5A7"/>
    <w:rPr>
      <w:rFonts w:ascii="H-Times New Roman" w:hAnsi="H-Times New Roman" w:cs="H-Times New Roman"/>
      <w:i/>
      <w:iCs/>
      <w:color w:val="404040" w:themeColor="text1" w:themeTint="BF"/>
      <w:sz w:val="24"/>
      <w:lang w:eastAsia="zh-CN"/>
    </w:rPr>
  </w:style>
  <w:style w:type="table" w:styleId="TableGrid">
    <w:name w:val="Table Grid"/>
    <w:basedOn w:val="TableNormal"/>
    <w:uiPriority w:val="39"/>
    <w:rsid w:val="0069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629E9"/>
    <w:rPr>
      <w:rFonts w:asciiTheme="majorHAnsi" w:eastAsiaTheme="majorEastAsia" w:hAnsiTheme="majorHAnsi" w:cstheme="majorBidi"/>
      <w:b/>
      <w:bCs/>
      <w:color w:val="4472C4" w:themeColor="accent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9"/>
    <w:pPr>
      <w:suppressAutoHyphens/>
    </w:pPr>
    <w:rPr>
      <w:rFonts w:ascii="H-Times New Roman" w:hAnsi="H-Times New Roman" w:cs="H-Times New Roman"/>
      <w:sz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styleId="HTMLPreformatted">
    <w:name w:val="HTML Preformatted"/>
    <w:basedOn w:val="Normal"/>
    <w:pPr>
      <w:suppressAutoHyphens w:val="0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6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2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5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5A7"/>
    <w:rPr>
      <w:rFonts w:ascii="H-Times New Roman" w:hAnsi="H-Times New Roman" w:cs="H-Times New Roman"/>
      <w:i/>
      <w:iCs/>
      <w:color w:val="404040" w:themeColor="text1" w:themeTint="BF"/>
      <w:sz w:val="24"/>
      <w:lang w:eastAsia="zh-CN"/>
    </w:rPr>
  </w:style>
  <w:style w:type="table" w:styleId="TableGrid">
    <w:name w:val="Table Grid"/>
    <w:basedOn w:val="TableNormal"/>
    <w:uiPriority w:val="39"/>
    <w:rsid w:val="0069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629E9"/>
    <w:rPr>
      <w:rFonts w:asciiTheme="majorHAnsi" w:eastAsiaTheme="majorEastAsia" w:hAnsiTheme="majorHAnsi" w:cstheme="majorBidi"/>
      <w:b/>
      <w:bCs/>
      <w:color w:val="4472C4" w:themeColor="accent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D2B4-5489-4695-9F54-89BDA3C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1159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9142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Didu</cp:lastModifiedBy>
  <cp:revision>8</cp:revision>
  <cp:lastPrinted>2012-09-23T21:34:00Z</cp:lastPrinted>
  <dcterms:created xsi:type="dcterms:W3CDTF">2018-04-14T09:53:00Z</dcterms:created>
  <dcterms:modified xsi:type="dcterms:W3CDTF">2018-04-16T08:57:00Z</dcterms:modified>
</cp:coreProperties>
</file>