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28" w:rsidRPr="003B62C1" w:rsidRDefault="00F46328" w:rsidP="00DC6C3F">
      <w:pPr>
        <w:pStyle w:val="Nincstrkz"/>
        <w:jc w:val="center"/>
        <w:rPr>
          <w:b/>
          <w:sz w:val="32"/>
          <w:szCs w:val="32"/>
        </w:rPr>
      </w:pPr>
      <w:r w:rsidRPr="003B62C1">
        <w:rPr>
          <w:b/>
          <w:sz w:val="32"/>
          <w:szCs w:val="32"/>
        </w:rPr>
        <w:t>Emlékeztető az ELTE TTK HÖK Biológiai Szakterületi Bizottság</w:t>
      </w:r>
    </w:p>
    <w:p w:rsidR="00F46328" w:rsidRPr="003B62C1" w:rsidRDefault="00F46328" w:rsidP="00DC6C3F">
      <w:pPr>
        <w:pStyle w:val="Nincstrkz"/>
        <w:jc w:val="center"/>
        <w:rPr>
          <w:b/>
          <w:sz w:val="32"/>
          <w:szCs w:val="32"/>
        </w:rPr>
      </w:pPr>
      <w:r w:rsidRPr="003B62C1">
        <w:rPr>
          <w:b/>
          <w:sz w:val="32"/>
          <w:szCs w:val="32"/>
        </w:rPr>
        <w:t>Üléséről 201</w:t>
      </w:r>
      <w:r w:rsidR="00DC6C3F" w:rsidRPr="003B62C1">
        <w:rPr>
          <w:b/>
          <w:sz w:val="32"/>
          <w:szCs w:val="32"/>
        </w:rPr>
        <w:t>6</w:t>
      </w:r>
      <w:r w:rsidRPr="003B62C1">
        <w:rPr>
          <w:b/>
          <w:sz w:val="32"/>
          <w:szCs w:val="32"/>
        </w:rPr>
        <w:t xml:space="preserve">. </w:t>
      </w:r>
      <w:r w:rsidR="00791FC5" w:rsidRPr="003B62C1">
        <w:rPr>
          <w:b/>
          <w:sz w:val="32"/>
          <w:szCs w:val="32"/>
        </w:rPr>
        <w:t>szeptember</w:t>
      </w:r>
      <w:r w:rsidRPr="003B62C1">
        <w:rPr>
          <w:b/>
          <w:sz w:val="32"/>
          <w:szCs w:val="32"/>
        </w:rPr>
        <w:t xml:space="preserve"> </w:t>
      </w:r>
      <w:r w:rsidR="00791FC5" w:rsidRPr="003B62C1">
        <w:rPr>
          <w:b/>
          <w:sz w:val="32"/>
          <w:szCs w:val="32"/>
        </w:rPr>
        <w:t>07</w:t>
      </w:r>
      <w:r w:rsidRPr="003B62C1">
        <w:rPr>
          <w:b/>
          <w:sz w:val="32"/>
          <w:szCs w:val="32"/>
        </w:rPr>
        <w:t xml:space="preserve">. </w:t>
      </w:r>
      <w:r w:rsidR="000C4208" w:rsidRPr="003B62C1">
        <w:rPr>
          <w:b/>
          <w:sz w:val="32"/>
          <w:szCs w:val="32"/>
        </w:rPr>
        <w:t>1</w:t>
      </w:r>
      <w:r w:rsidR="00C573B9" w:rsidRPr="003B62C1">
        <w:rPr>
          <w:b/>
          <w:sz w:val="32"/>
          <w:szCs w:val="32"/>
        </w:rPr>
        <w:t>1</w:t>
      </w:r>
      <w:r w:rsidRPr="003B62C1">
        <w:rPr>
          <w:b/>
          <w:sz w:val="32"/>
          <w:szCs w:val="32"/>
        </w:rPr>
        <w:t>:</w:t>
      </w:r>
      <w:r w:rsidR="00791FC5" w:rsidRPr="003B62C1">
        <w:rPr>
          <w:b/>
          <w:sz w:val="32"/>
          <w:szCs w:val="32"/>
        </w:rPr>
        <w:t>00</w:t>
      </w:r>
      <w:r w:rsidRPr="003B62C1">
        <w:rPr>
          <w:b/>
          <w:sz w:val="32"/>
          <w:szCs w:val="32"/>
        </w:rPr>
        <w:t xml:space="preserve"> Déli Hallgatói Iroda</w:t>
      </w:r>
    </w:p>
    <w:p w:rsidR="00F46328" w:rsidRPr="003B62C1" w:rsidRDefault="00F46328" w:rsidP="001665FE">
      <w:pPr>
        <w:pStyle w:val="Nincstrkz"/>
        <w:jc w:val="both"/>
        <w:rPr>
          <w:sz w:val="24"/>
          <w:szCs w:val="24"/>
        </w:rPr>
      </w:pPr>
    </w:p>
    <w:p w:rsidR="00F46328" w:rsidRPr="003B62C1" w:rsidRDefault="00F46328" w:rsidP="001665FE">
      <w:pPr>
        <w:pStyle w:val="Nincstrkz"/>
        <w:jc w:val="both"/>
        <w:rPr>
          <w:sz w:val="24"/>
          <w:szCs w:val="24"/>
        </w:rPr>
      </w:pPr>
      <w:r w:rsidRPr="003B62C1">
        <w:rPr>
          <w:b/>
          <w:sz w:val="24"/>
          <w:szCs w:val="24"/>
        </w:rPr>
        <w:t>Az emlékeztetőt készítette:</w:t>
      </w:r>
      <w:r w:rsidRPr="003B62C1">
        <w:rPr>
          <w:sz w:val="24"/>
          <w:szCs w:val="24"/>
        </w:rPr>
        <w:t xml:space="preserve"> </w:t>
      </w:r>
      <w:r w:rsidR="00C573B9" w:rsidRPr="003B62C1">
        <w:rPr>
          <w:sz w:val="24"/>
          <w:szCs w:val="24"/>
        </w:rPr>
        <w:t xml:space="preserve">Nagy </w:t>
      </w:r>
      <w:r w:rsidR="00791FC5" w:rsidRPr="003B62C1">
        <w:rPr>
          <w:sz w:val="24"/>
          <w:szCs w:val="24"/>
        </w:rPr>
        <w:t>Lőrinc</w:t>
      </w:r>
    </w:p>
    <w:p w:rsidR="00F46328" w:rsidRPr="003B62C1" w:rsidRDefault="00F46328" w:rsidP="001665FE">
      <w:pPr>
        <w:pStyle w:val="Nincstrkz"/>
        <w:jc w:val="both"/>
        <w:rPr>
          <w:sz w:val="24"/>
          <w:szCs w:val="24"/>
        </w:rPr>
      </w:pPr>
    </w:p>
    <w:p w:rsidR="00873D0F" w:rsidRPr="003B62C1" w:rsidRDefault="00F46328" w:rsidP="001665FE">
      <w:pPr>
        <w:pStyle w:val="Nincstrkz"/>
        <w:jc w:val="both"/>
        <w:rPr>
          <w:sz w:val="24"/>
          <w:szCs w:val="24"/>
        </w:rPr>
      </w:pPr>
      <w:r w:rsidRPr="003B62C1">
        <w:rPr>
          <w:sz w:val="24"/>
          <w:szCs w:val="24"/>
        </w:rPr>
        <w:t>Jelenlévők</w:t>
      </w:r>
      <w:r w:rsidRPr="003B62C1">
        <w:t xml:space="preserve">: </w:t>
      </w:r>
      <w:r w:rsidR="00F372B6" w:rsidRPr="003B62C1">
        <w:rPr>
          <w:sz w:val="24"/>
          <w:szCs w:val="24"/>
        </w:rPr>
        <w:t>Nagy Anikó Zsuzsanna</w:t>
      </w:r>
      <w:r w:rsidRPr="003B62C1">
        <w:rPr>
          <w:sz w:val="24"/>
          <w:szCs w:val="24"/>
        </w:rPr>
        <w:t xml:space="preserve"> (Biológia Szakterületi </w:t>
      </w:r>
      <w:r w:rsidR="00F372B6" w:rsidRPr="003B62C1">
        <w:rPr>
          <w:sz w:val="24"/>
          <w:szCs w:val="24"/>
        </w:rPr>
        <w:t>Koordinátor</w:t>
      </w:r>
      <w:r w:rsidRPr="003B62C1">
        <w:rPr>
          <w:sz w:val="24"/>
          <w:szCs w:val="24"/>
        </w:rPr>
        <w:t xml:space="preserve">), </w:t>
      </w:r>
      <w:r w:rsidR="008009B1" w:rsidRPr="003B62C1">
        <w:rPr>
          <w:sz w:val="24"/>
          <w:szCs w:val="24"/>
        </w:rPr>
        <w:t>Szabó Áron (Ellenőrző Bizo</w:t>
      </w:r>
      <w:r w:rsidR="00E22E10">
        <w:rPr>
          <w:sz w:val="24"/>
          <w:szCs w:val="24"/>
        </w:rPr>
        <w:t xml:space="preserve">ttsági elnök), </w:t>
      </w:r>
      <w:r w:rsidR="00791FC5" w:rsidRPr="003B62C1">
        <w:rPr>
          <w:sz w:val="24"/>
          <w:szCs w:val="24"/>
        </w:rPr>
        <w:t xml:space="preserve">Szebik Huba, Bauer Krisztina, Valánszki Luca, Nagy Lőrinc (képviselők) szavazati joggal, </w:t>
      </w:r>
      <w:r w:rsidR="00F372B6" w:rsidRPr="003B62C1">
        <w:rPr>
          <w:sz w:val="24"/>
          <w:szCs w:val="24"/>
        </w:rPr>
        <w:t>Fetter Dávid</w:t>
      </w:r>
      <w:r w:rsidRPr="003B62C1">
        <w:rPr>
          <w:sz w:val="24"/>
          <w:szCs w:val="24"/>
        </w:rPr>
        <w:t xml:space="preserve"> </w:t>
      </w:r>
      <w:r w:rsidR="00C573B9" w:rsidRPr="003B62C1">
        <w:rPr>
          <w:sz w:val="24"/>
          <w:szCs w:val="24"/>
        </w:rPr>
        <w:t>tanácskozási</w:t>
      </w:r>
      <w:r w:rsidR="00F41549" w:rsidRPr="003B62C1">
        <w:rPr>
          <w:sz w:val="24"/>
          <w:szCs w:val="24"/>
        </w:rPr>
        <w:t xml:space="preserve"> joggal</w:t>
      </w:r>
      <w:r w:rsidR="00C573B9" w:rsidRPr="003B62C1">
        <w:rPr>
          <w:sz w:val="24"/>
          <w:szCs w:val="24"/>
        </w:rPr>
        <w:t>.</w:t>
      </w:r>
    </w:p>
    <w:p w:rsidR="00F41549" w:rsidRPr="003B62C1" w:rsidRDefault="00F41549" w:rsidP="001665FE">
      <w:pPr>
        <w:pStyle w:val="Nincstrkz"/>
        <w:jc w:val="both"/>
        <w:rPr>
          <w:sz w:val="24"/>
          <w:szCs w:val="24"/>
        </w:rPr>
      </w:pPr>
    </w:p>
    <w:p w:rsidR="00202FC7" w:rsidRPr="003B62C1" w:rsidRDefault="00D24C2F" w:rsidP="001665FE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F7102C" w:rsidRPr="003B62C1">
        <w:rPr>
          <w:b/>
          <w:sz w:val="24"/>
          <w:szCs w:val="24"/>
        </w:rPr>
        <w:t>11:06</w:t>
      </w:r>
      <w:r>
        <w:rPr>
          <w:b/>
          <w:sz w:val="24"/>
          <w:szCs w:val="24"/>
        </w:rPr>
        <w:t>]</w:t>
      </w:r>
      <w:r w:rsidR="00F7102C" w:rsidRPr="003B62C1">
        <w:rPr>
          <w:b/>
          <w:sz w:val="24"/>
          <w:szCs w:val="24"/>
        </w:rPr>
        <w:t xml:space="preserve"> Szabó Áron EB elnökként megállapította az ülés határozatképességét</w:t>
      </w:r>
      <w:r w:rsidR="002E5EB2" w:rsidRPr="003B62C1">
        <w:rPr>
          <w:b/>
          <w:sz w:val="24"/>
          <w:szCs w:val="24"/>
        </w:rPr>
        <w:t xml:space="preserve">: a Biológia Szakterületi Bizottság az ülés kezdetekor </w:t>
      </w:r>
      <w:r w:rsidR="00BD1623" w:rsidRPr="003B62C1">
        <w:rPr>
          <w:b/>
          <w:sz w:val="24"/>
          <w:szCs w:val="24"/>
        </w:rPr>
        <w:t>5 fővel határozatképes</w:t>
      </w:r>
    </w:p>
    <w:p w:rsidR="00202FC7" w:rsidRPr="003B62C1" w:rsidRDefault="00202FC7" w:rsidP="001665FE">
      <w:pPr>
        <w:pStyle w:val="Nincstrkz"/>
        <w:jc w:val="both"/>
        <w:rPr>
          <w:sz w:val="24"/>
          <w:szCs w:val="24"/>
        </w:rPr>
      </w:pPr>
    </w:p>
    <w:p w:rsidR="00BD1623" w:rsidRPr="003B62C1" w:rsidRDefault="00D24C2F" w:rsidP="001665FE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BD1623" w:rsidRPr="003B62C1">
        <w:rPr>
          <w:b/>
          <w:sz w:val="24"/>
          <w:szCs w:val="24"/>
        </w:rPr>
        <w:t>11:06</w:t>
      </w:r>
      <w:r>
        <w:rPr>
          <w:b/>
          <w:sz w:val="24"/>
          <w:szCs w:val="24"/>
        </w:rPr>
        <w:t>]</w:t>
      </w:r>
      <w:r w:rsidR="00BD1623" w:rsidRPr="003B62C1">
        <w:rPr>
          <w:b/>
          <w:sz w:val="24"/>
          <w:szCs w:val="24"/>
        </w:rPr>
        <w:t xml:space="preserve"> Nagy Anikó Zsuzsanna megnyitotta az ülést.</w:t>
      </w:r>
    </w:p>
    <w:p w:rsidR="00BD1623" w:rsidRPr="003B62C1" w:rsidRDefault="00BD1623" w:rsidP="001665FE">
      <w:pPr>
        <w:pStyle w:val="Nincstrkz"/>
        <w:jc w:val="both"/>
        <w:rPr>
          <w:b/>
          <w:sz w:val="24"/>
          <w:szCs w:val="24"/>
        </w:rPr>
      </w:pPr>
    </w:p>
    <w:p w:rsidR="00BA57EF" w:rsidRPr="003B62C1" w:rsidRDefault="00BA57EF" w:rsidP="001665FE">
      <w:pPr>
        <w:pStyle w:val="Nincstrkz"/>
        <w:jc w:val="both"/>
        <w:rPr>
          <w:sz w:val="24"/>
          <w:szCs w:val="24"/>
        </w:rPr>
      </w:pPr>
      <w:r w:rsidRPr="003B62C1">
        <w:rPr>
          <w:sz w:val="24"/>
          <w:szCs w:val="24"/>
        </w:rPr>
        <w:t>Nagy Anikó határozati javaslatot tett: Felké</w:t>
      </w:r>
      <w:r w:rsidR="00C573B9" w:rsidRPr="003B62C1">
        <w:rPr>
          <w:sz w:val="24"/>
          <w:szCs w:val="24"/>
        </w:rPr>
        <w:t xml:space="preserve">rte </w:t>
      </w:r>
      <w:r w:rsidR="008009B1" w:rsidRPr="003B62C1">
        <w:rPr>
          <w:sz w:val="24"/>
          <w:szCs w:val="24"/>
        </w:rPr>
        <w:t>Nagy Lőrincet</w:t>
      </w:r>
      <w:r w:rsidRPr="003B62C1">
        <w:rPr>
          <w:sz w:val="24"/>
          <w:szCs w:val="24"/>
        </w:rPr>
        <w:t xml:space="preserve"> </w:t>
      </w:r>
      <w:r w:rsidR="008009B1" w:rsidRPr="003B62C1">
        <w:rPr>
          <w:sz w:val="24"/>
          <w:szCs w:val="24"/>
        </w:rPr>
        <w:t>jegyzőkönyvvezetőnek</w:t>
      </w:r>
      <w:r w:rsidRPr="003B62C1">
        <w:rPr>
          <w:sz w:val="24"/>
          <w:szCs w:val="24"/>
        </w:rPr>
        <w:t>.</w:t>
      </w:r>
    </w:p>
    <w:p w:rsidR="00BA57EF" w:rsidRPr="003B62C1" w:rsidRDefault="00BA57EF" w:rsidP="001665FE">
      <w:pPr>
        <w:pStyle w:val="Nincstrkz"/>
        <w:jc w:val="both"/>
        <w:rPr>
          <w:sz w:val="24"/>
          <w:szCs w:val="24"/>
        </w:rPr>
      </w:pPr>
    </w:p>
    <w:p w:rsidR="00BA57EF" w:rsidRPr="003B62C1" w:rsidRDefault="00BA57EF" w:rsidP="001665FE">
      <w:pPr>
        <w:pStyle w:val="Nincstrkz"/>
        <w:jc w:val="both"/>
        <w:rPr>
          <w:i/>
          <w:sz w:val="24"/>
          <w:szCs w:val="24"/>
        </w:rPr>
      </w:pPr>
      <w:r w:rsidRPr="003B62C1">
        <w:rPr>
          <w:i/>
          <w:sz w:val="24"/>
          <w:szCs w:val="24"/>
        </w:rPr>
        <w:t>A Biológia Szakterületi Bizottság határozatot hozott a kérdésben:</w:t>
      </w:r>
    </w:p>
    <w:p w:rsidR="00BA57EF" w:rsidRPr="003B62C1" w:rsidRDefault="00BA57EF" w:rsidP="001665FE">
      <w:pPr>
        <w:pStyle w:val="Nincstrkz"/>
        <w:jc w:val="both"/>
        <w:rPr>
          <w:sz w:val="24"/>
          <w:szCs w:val="24"/>
        </w:rPr>
      </w:pPr>
    </w:p>
    <w:p w:rsidR="004A2E68" w:rsidRPr="003B62C1" w:rsidRDefault="008009B1" w:rsidP="001665FE">
      <w:pPr>
        <w:pStyle w:val="Nincstrkz"/>
        <w:jc w:val="both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>20/2016 (IX.07</w:t>
      </w:r>
      <w:r w:rsidR="00BA57EF" w:rsidRPr="003B62C1">
        <w:rPr>
          <w:b/>
          <w:sz w:val="24"/>
          <w:szCs w:val="24"/>
        </w:rPr>
        <w:t xml:space="preserve">) számú Biológia Szakterületi bizottsági határozat: Az ELTE TTK HÖK </w:t>
      </w:r>
      <w:r w:rsidR="004A2E68" w:rsidRPr="003B62C1">
        <w:rPr>
          <w:b/>
          <w:sz w:val="24"/>
          <w:szCs w:val="24"/>
        </w:rPr>
        <w:t xml:space="preserve">Biológia Szakterületi Bizottság </w:t>
      </w:r>
      <w:r w:rsidRPr="003B62C1">
        <w:rPr>
          <w:b/>
          <w:sz w:val="24"/>
          <w:szCs w:val="24"/>
        </w:rPr>
        <w:t>4</w:t>
      </w:r>
      <w:r w:rsidR="004A2E68" w:rsidRPr="003B62C1">
        <w:rPr>
          <w:b/>
          <w:sz w:val="24"/>
          <w:szCs w:val="24"/>
        </w:rPr>
        <w:t xml:space="preserve"> igen szavazattal</w:t>
      </w:r>
      <w:r w:rsidR="00061E44" w:rsidRPr="003B62C1">
        <w:rPr>
          <w:b/>
          <w:sz w:val="24"/>
          <w:szCs w:val="24"/>
        </w:rPr>
        <w:t xml:space="preserve"> </w:t>
      </w:r>
      <w:r w:rsidRPr="003B62C1">
        <w:rPr>
          <w:b/>
          <w:sz w:val="24"/>
          <w:szCs w:val="24"/>
        </w:rPr>
        <w:t xml:space="preserve">és 1 tartózkodással </w:t>
      </w:r>
      <w:r w:rsidR="00061E44" w:rsidRPr="003B62C1">
        <w:rPr>
          <w:b/>
          <w:sz w:val="24"/>
          <w:szCs w:val="24"/>
        </w:rPr>
        <w:t>megsza</w:t>
      </w:r>
      <w:r w:rsidR="00C573B9" w:rsidRPr="003B62C1">
        <w:rPr>
          <w:b/>
          <w:sz w:val="24"/>
          <w:szCs w:val="24"/>
        </w:rPr>
        <w:t xml:space="preserve">vazta </w:t>
      </w:r>
      <w:r w:rsidRPr="003B62C1">
        <w:rPr>
          <w:b/>
          <w:sz w:val="24"/>
          <w:szCs w:val="24"/>
        </w:rPr>
        <w:t>Nagy Lőrincet</w:t>
      </w:r>
      <w:r w:rsidR="00BA57EF" w:rsidRPr="003B62C1">
        <w:rPr>
          <w:b/>
          <w:sz w:val="24"/>
          <w:szCs w:val="24"/>
        </w:rPr>
        <w:t xml:space="preserve">, mint </w:t>
      </w:r>
      <w:r w:rsidRPr="003B62C1">
        <w:rPr>
          <w:b/>
          <w:sz w:val="24"/>
          <w:szCs w:val="24"/>
        </w:rPr>
        <w:t>jegyzőkönyvvezető</w:t>
      </w:r>
      <w:r w:rsidR="00C573B9" w:rsidRPr="003B62C1">
        <w:rPr>
          <w:b/>
          <w:sz w:val="24"/>
          <w:szCs w:val="24"/>
        </w:rPr>
        <w:t xml:space="preserve"> az ülésen.</w:t>
      </w:r>
    </w:p>
    <w:p w:rsidR="00873D0F" w:rsidRPr="003B62C1" w:rsidRDefault="00873D0F" w:rsidP="001665FE">
      <w:pPr>
        <w:pStyle w:val="Nincstrkz"/>
        <w:jc w:val="both"/>
        <w:rPr>
          <w:sz w:val="24"/>
          <w:szCs w:val="24"/>
        </w:rPr>
      </w:pPr>
    </w:p>
    <w:p w:rsidR="00873D0F" w:rsidRPr="003B62C1" w:rsidRDefault="00873D0F" w:rsidP="001665FE">
      <w:pPr>
        <w:pStyle w:val="Nincstrkz"/>
        <w:jc w:val="both"/>
        <w:rPr>
          <w:sz w:val="24"/>
          <w:szCs w:val="24"/>
        </w:rPr>
      </w:pPr>
      <w:r w:rsidRPr="003B62C1">
        <w:rPr>
          <w:sz w:val="24"/>
          <w:szCs w:val="24"/>
        </w:rPr>
        <w:t>Az előzetesen kiküldött napirendi pontok:</w:t>
      </w:r>
    </w:p>
    <w:p w:rsidR="00873D0F" w:rsidRPr="003B62C1" w:rsidRDefault="00873D0F" w:rsidP="00BD1623">
      <w:pPr>
        <w:pStyle w:val="Nincstrkz"/>
        <w:numPr>
          <w:ilvl w:val="0"/>
          <w:numId w:val="6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Bejelentések</w:t>
      </w:r>
    </w:p>
    <w:p w:rsidR="00BD1623" w:rsidRPr="003B62C1" w:rsidRDefault="00BD1623" w:rsidP="00BD1623">
      <w:pPr>
        <w:pStyle w:val="Nincstrkz"/>
        <w:numPr>
          <w:ilvl w:val="0"/>
          <w:numId w:val="6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Beszámoló</w:t>
      </w:r>
    </w:p>
    <w:p w:rsidR="00F530A6" w:rsidRPr="003B62C1" w:rsidRDefault="00873D0F" w:rsidP="00BD1623">
      <w:pPr>
        <w:pStyle w:val="Nincstrkz"/>
        <w:numPr>
          <w:ilvl w:val="0"/>
          <w:numId w:val="6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Személyi kérdések</w:t>
      </w:r>
    </w:p>
    <w:p w:rsidR="00186AF4" w:rsidRPr="003B62C1" w:rsidRDefault="00BD1623" w:rsidP="00186AF4">
      <w:pPr>
        <w:pStyle w:val="Nincstrkz"/>
        <w:numPr>
          <w:ilvl w:val="0"/>
          <w:numId w:val="6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Félév menete</w:t>
      </w:r>
    </w:p>
    <w:p w:rsidR="00873D0F" w:rsidRPr="003B62C1" w:rsidRDefault="00275502" w:rsidP="00186AF4">
      <w:pPr>
        <w:pStyle w:val="Nincstrkz"/>
        <w:numPr>
          <w:ilvl w:val="0"/>
          <w:numId w:val="6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Egyebek</w:t>
      </w:r>
    </w:p>
    <w:p w:rsidR="00873D0F" w:rsidRPr="003B62C1" w:rsidRDefault="00873D0F" w:rsidP="001665FE">
      <w:pPr>
        <w:pStyle w:val="Nincstrkz"/>
        <w:jc w:val="both"/>
        <w:rPr>
          <w:sz w:val="24"/>
          <w:szCs w:val="24"/>
        </w:rPr>
      </w:pPr>
    </w:p>
    <w:p w:rsidR="000313FA" w:rsidRPr="003B62C1" w:rsidRDefault="000313FA" w:rsidP="001665FE">
      <w:pPr>
        <w:pStyle w:val="Nincstrkz"/>
        <w:jc w:val="both"/>
        <w:rPr>
          <w:b/>
          <w:sz w:val="24"/>
          <w:szCs w:val="24"/>
        </w:rPr>
      </w:pPr>
    </w:p>
    <w:p w:rsidR="000313FA" w:rsidRPr="003B62C1" w:rsidRDefault="00D24C2F" w:rsidP="000313FA">
      <w:pPr>
        <w:spacing w:after="240"/>
        <w:ind w:left="116"/>
        <w:rPr>
          <w:rFonts w:cs="Calibri"/>
          <w:sz w:val="24"/>
          <w:szCs w:val="24"/>
          <w:lang w:val="hu-HU"/>
        </w:rPr>
      </w:pPr>
      <w:r>
        <w:rPr>
          <w:rFonts w:cs="Calibri"/>
          <w:sz w:val="24"/>
          <w:szCs w:val="24"/>
          <w:lang w:val="hu-HU"/>
        </w:rPr>
        <w:t>[</w:t>
      </w:r>
      <w:r w:rsidR="000313FA" w:rsidRPr="003B62C1">
        <w:rPr>
          <w:rFonts w:cs="Calibri"/>
          <w:sz w:val="24"/>
          <w:szCs w:val="24"/>
          <w:lang w:val="hu-HU"/>
        </w:rPr>
        <w:t>1</w:t>
      </w:r>
      <w:r w:rsidR="00A006A6" w:rsidRPr="003B62C1">
        <w:rPr>
          <w:rFonts w:cs="Calibri"/>
          <w:spacing w:val="1"/>
          <w:sz w:val="24"/>
          <w:szCs w:val="24"/>
          <w:lang w:val="hu-HU"/>
        </w:rPr>
        <w:t>1</w:t>
      </w:r>
      <w:r w:rsidR="000313FA" w:rsidRPr="003B62C1">
        <w:rPr>
          <w:rFonts w:cs="Calibri"/>
          <w:sz w:val="24"/>
          <w:szCs w:val="24"/>
          <w:lang w:val="hu-HU"/>
        </w:rPr>
        <w:t>:</w:t>
      </w:r>
      <w:r w:rsidR="00A006A6" w:rsidRPr="003B62C1">
        <w:rPr>
          <w:rFonts w:cs="Calibri"/>
          <w:spacing w:val="1"/>
          <w:sz w:val="24"/>
          <w:szCs w:val="24"/>
          <w:lang w:val="hu-HU"/>
        </w:rPr>
        <w:t>06</w:t>
      </w:r>
      <w:r>
        <w:rPr>
          <w:rFonts w:cs="Calibri"/>
          <w:spacing w:val="1"/>
          <w:sz w:val="24"/>
          <w:szCs w:val="24"/>
          <w:lang w:val="hu-HU"/>
        </w:rPr>
        <w:t>]</w:t>
      </w:r>
      <w:r w:rsidR="000313FA" w:rsidRPr="003B62C1">
        <w:rPr>
          <w:rFonts w:cs="Calibri"/>
          <w:sz w:val="24"/>
          <w:szCs w:val="24"/>
          <w:lang w:val="hu-HU"/>
        </w:rPr>
        <w:t xml:space="preserve"> </w:t>
      </w:r>
      <w:r>
        <w:rPr>
          <w:rFonts w:cs="Calibri"/>
          <w:spacing w:val="1"/>
          <w:sz w:val="24"/>
          <w:szCs w:val="24"/>
          <w:lang w:val="hu-HU"/>
        </w:rPr>
        <w:t>N</w:t>
      </w:r>
      <w:r w:rsidR="000313FA" w:rsidRPr="003B62C1">
        <w:rPr>
          <w:rFonts w:cs="Calibri"/>
          <w:spacing w:val="-2"/>
          <w:sz w:val="24"/>
          <w:szCs w:val="24"/>
          <w:lang w:val="hu-HU"/>
        </w:rPr>
        <w:t>a</w:t>
      </w:r>
      <w:r w:rsidR="000313FA" w:rsidRPr="003B62C1">
        <w:rPr>
          <w:rFonts w:cs="Calibri"/>
          <w:spacing w:val="1"/>
          <w:sz w:val="24"/>
          <w:szCs w:val="24"/>
          <w:lang w:val="hu-HU"/>
        </w:rPr>
        <w:t>p</w:t>
      </w:r>
      <w:r w:rsidR="000313FA" w:rsidRPr="003B62C1">
        <w:rPr>
          <w:rFonts w:cs="Calibri"/>
          <w:sz w:val="24"/>
          <w:szCs w:val="24"/>
          <w:lang w:val="hu-HU"/>
        </w:rPr>
        <w:t>ir</w:t>
      </w:r>
      <w:r w:rsidR="000313FA" w:rsidRPr="003B62C1">
        <w:rPr>
          <w:rFonts w:cs="Calibri"/>
          <w:spacing w:val="-1"/>
          <w:sz w:val="24"/>
          <w:szCs w:val="24"/>
          <w:lang w:val="hu-HU"/>
        </w:rPr>
        <w:t xml:space="preserve">endi </w:t>
      </w:r>
      <w:r w:rsidR="000313FA" w:rsidRPr="003B62C1">
        <w:rPr>
          <w:rFonts w:cs="Calibri"/>
          <w:spacing w:val="1"/>
          <w:sz w:val="24"/>
          <w:szCs w:val="24"/>
          <w:lang w:val="hu-HU"/>
        </w:rPr>
        <w:t>p</w:t>
      </w:r>
      <w:r w:rsidR="000313FA" w:rsidRPr="003B62C1">
        <w:rPr>
          <w:rFonts w:cs="Calibri"/>
          <w:spacing w:val="-2"/>
          <w:sz w:val="24"/>
          <w:szCs w:val="24"/>
          <w:lang w:val="hu-HU"/>
        </w:rPr>
        <w:t>o</w:t>
      </w:r>
      <w:r w:rsidR="000313FA" w:rsidRPr="003B62C1">
        <w:rPr>
          <w:rFonts w:cs="Calibri"/>
          <w:spacing w:val="1"/>
          <w:sz w:val="24"/>
          <w:szCs w:val="24"/>
          <w:lang w:val="hu-HU"/>
        </w:rPr>
        <w:t>n</w:t>
      </w:r>
      <w:r w:rsidR="000313FA" w:rsidRPr="003B62C1">
        <w:rPr>
          <w:rFonts w:cs="Calibri"/>
          <w:spacing w:val="-1"/>
          <w:sz w:val="24"/>
          <w:szCs w:val="24"/>
          <w:lang w:val="hu-HU"/>
        </w:rPr>
        <w:t>t</w:t>
      </w:r>
      <w:r w:rsidR="000313FA" w:rsidRPr="003B62C1">
        <w:rPr>
          <w:rFonts w:cs="Calibri"/>
          <w:spacing w:val="1"/>
          <w:sz w:val="24"/>
          <w:szCs w:val="24"/>
          <w:lang w:val="hu-HU"/>
        </w:rPr>
        <w:t>o</w:t>
      </w:r>
      <w:r w:rsidR="000313FA" w:rsidRPr="003B62C1">
        <w:rPr>
          <w:rFonts w:cs="Calibri"/>
          <w:sz w:val="24"/>
          <w:szCs w:val="24"/>
          <w:lang w:val="hu-HU"/>
        </w:rPr>
        <w:t>k el</w:t>
      </w:r>
      <w:r w:rsidR="000313FA" w:rsidRPr="003B62C1">
        <w:rPr>
          <w:rFonts w:cs="Calibri"/>
          <w:spacing w:val="1"/>
          <w:sz w:val="24"/>
          <w:szCs w:val="24"/>
          <w:lang w:val="hu-HU"/>
        </w:rPr>
        <w:t>f</w:t>
      </w:r>
      <w:r w:rsidR="000313FA" w:rsidRPr="003B62C1">
        <w:rPr>
          <w:rFonts w:cs="Calibri"/>
          <w:sz w:val="24"/>
          <w:szCs w:val="24"/>
          <w:lang w:val="hu-HU"/>
        </w:rPr>
        <w:t>og</w:t>
      </w:r>
      <w:r w:rsidR="000313FA" w:rsidRPr="003B62C1">
        <w:rPr>
          <w:rFonts w:cs="Calibri"/>
          <w:spacing w:val="-2"/>
          <w:sz w:val="24"/>
          <w:szCs w:val="24"/>
          <w:lang w:val="hu-HU"/>
        </w:rPr>
        <w:t>a</w:t>
      </w:r>
      <w:r w:rsidR="000313FA" w:rsidRPr="003B62C1">
        <w:rPr>
          <w:rFonts w:cs="Calibri"/>
          <w:spacing w:val="1"/>
          <w:sz w:val="24"/>
          <w:szCs w:val="24"/>
          <w:lang w:val="hu-HU"/>
        </w:rPr>
        <w:t>d</w:t>
      </w:r>
      <w:r w:rsidR="000313FA" w:rsidRPr="003B62C1">
        <w:rPr>
          <w:rFonts w:cs="Calibri"/>
          <w:sz w:val="24"/>
          <w:szCs w:val="24"/>
          <w:lang w:val="hu-HU"/>
        </w:rPr>
        <w:t>ása:</w:t>
      </w:r>
    </w:p>
    <w:p w:rsidR="00186AF4" w:rsidRPr="003B62C1" w:rsidRDefault="00A006A6" w:rsidP="00186AF4">
      <w:pPr>
        <w:spacing w:after="240"/>
        <w:ind w:left="116"/>
        <w:rPr>
          <w:rFonts w:cs="Calibri"/>
          <w:spacing w:val="1"/>
          <w:sz w:val="24"/>
          <w:szCs w:val="24"/>
          <w:lang w:val="hu-HU"/>
        </w:rPr>
      </w:pPr>
      <w:r w:rsidRPr="003B62C1">
        <w:rPr>
          <w:rFonts w:cs="Calibri"/>
          <w:spacing w:val="1"/>
          <w:sz w:val="24"/>
          <w:szCs w:val="24"/>
          <w:lang w:val="hu-HU"/>
        </w:rPr>
        <w:t>Nagy Anikó módosított napirendet javasolt, hogy a személyi kérdések témakör</w:t>
      </w:r>
      <w:r w:rsidR="0058330D" w:rsidRPr="003B62C1">
        <w:rPr>
          <w:rFonts w:cs="Calibri"/>
          <w:spacing w:val="1"/>
          <w:sz w:val="24"/>
          <w:szCs w:val="24"/>
          <w:lang w:val="hu-HU"/>
        </w:rPr>
        <w:t xml:space="preserve"> előbb lehessen tárgyalható. Ennek alapján a javasolt módosított napirend:</w:t>
      </w:r>
    </w:p>
    <w:p w:rsidR="00186AF4" w:rsidRPr="003B62C1" w:rsidRDefault="00186AF4" w:rsidP="00186AF4">
      <w:pPr>
        <w:pStyle w:val="Nincstrkz"/>
        <w:numPr>
          <w:ilvl w:val="0"/>
          <w:numId w:val="8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Személyi kérdések</w:t>
      </w:r>
    </w:p>
    <w:p w:rsidR="00186AF4" w:rsidRPr="003B62C1" w:rsidRDefault="000768FC" w:rsidP="00186AF4">
      <w:pPr>
        <w:pStyle w:val="Nincstrkz"/>
        <w:numPr>
          <w:ilvl w:val="0"/>
          <w:numId w:val="8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Bejelentések</w:t>
      </w:r>
    </w:p>
    <w:p w:rsidR="00186AF4" w:rsidRPr="003B62C1" w:rsidRDefault="000768FC" w:rsidP="00186AF4">
      <w:pPr>
        <w:pStyle w:val="Nincstrkz"/>
        <w:numPr>
          <w:ilvl w:val="0"/>
          <w:numId w:val="8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Beszámolók</w:t>
      </w:r>
    </w:p>
    <w:p w:rsidR="00186AF4" w:rsidRPr="003B62C1" w:rsidRDefault="00186AF4" w:rsidP="00186AF4">
      <w:pPr>
        <w:pStyle w:val="Nincstrkz"/>
        <w:numPr>
          <w:ilvl w:val="0"/>
          <w:numId w:val="8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Félév menete</w:t>
      </w:r>
    </w:p>
    <w:p w:rsidR="00186AF4" w:rsidRPr="003B62C1" w:rsidRDefault="00186AF4" w:rsidP="00186AF4">
      <w:pPr>
        <w:pStyle w:val="Nincstrkz"/>
        <w:numPr>
          <w:ilvl w:val="0"/>
          <w:numId w:val="8"/>
        </w:numPr>
        <w:jc w:val="both"/>
        <w:rPr>
          <w:sz w:val="24"/>
          <w:szCs w:val="24"/>
        </w:rPr>
      </w:pPr>
      <w:r w:rsidRPr="003B62C1">
        <w:rPr>
          <w:sz w:val="24"/>
          <w:szCs w:val="24"/>
        </w:rPr>
        <w:t>Egyebek</w:t>
      </w:r>
    </w:p>
    <w:p w:rsidR="00186AF4" w:rsidRPr="003B62C1" w:rsidRDefault="00186AF4" w:rsidP="00186AF4">
      <w:pPr>
        <w:spacing w:after="240"/>
        <w:ind w:left="116"/>
        <w:rPr>
          <w:rFonts w:cs="Calibri"/>
          <w:spacing w:val="1"/>
          <w:sz w:val="24"/>
          <w:szCs w:val="24"/>
          <w:lang w:val="hu-HU"/>
        </w:rPr>
      </w:pPr>
    </w:p>
    <w:p w:rsidR="000768FC" w:rsidRPr="003B62C1" w:rsidRDefault="000768FC" w:rsidP="00186AF4">
      <w:pPr>
        <w:spacing w:after="240"/>
        <w:ind w:left="116"/>
        <w:rPr>
          <w:rFonts w:cs="Calibri"/>
          <w:i/>
          <w:sz w:val="24"/>
          <w:szCs w:val="24"/>
          <w:lang w:val="hu-HU"/>
        </w:rPr>
      </w:pPr>
    </w:p>
    <w:p w:rsidR="000768FC" w:rsidRPr="003B62C1" w:rsidRDefault="000313FA" w:rsidP="000768FC">
      <w:pPr>
        <w:spacing w:after="240"/>
        <w:ind w:left="116"/>
        <w:rPr>
          <w:rFonts w:cs="Calibri"/>
          <w:spacing w:val="1"/>
          <w:sz w:val="24"/>
          <w:szCs w:val="24"/>
          <w:lang w:val="hu-HU"/>
        </w:rPr>
      </w:pPr>
      <w:r w:rsidRPr="003B62C1">
        <w:rPr>
          <w:rFonts w:cs="Calibri"/>
          <w:i/>
          <w:sz w:val="24"/>
          <w:szCs w:val="24"/>
          <w:lang w:val="hu-HU"/>
        </w:rPr>
        <w:lastRenderedPageBreak/>
        <w:t>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z w:val="24"/>
          <w:szCs w:val="24"/>
          <w:lang w:val="hu-HU"/>
        </w:rPr>
        <w:t>i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z w:val="24"/>
          <w:szCs w:val="24"/>
          <w:lang w:val="hu-HU"/>
        </w:rPr>
        <w:t>l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óg</w:t>
      </w:r>
      <w:r w:rsidRPr="003B62C1">
        <w:rPr>
          <w:rFonts w:cs="Calibri"/>
          <w:i/>
          <w:sz w:val="24"/>
          <w:szCs w:val="24"/>
          <w:lang w:val="hu-HU"/>
        </w:rPr>
        <w:t>ia Sz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ak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er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ü</w:t>
      </w:r>
      <w:r w:rsidRPr="003B62C1">
        <w:rPr>
          <w:rFonts w:cs="Calibri"/>
          <w:i/>
          <w:sz w:val="24"/>
          <w:szCs w:val="24"/>
          <w:lang w:val="hu-HU"/>
        </w:rPr>
        <w:t>le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i</w:t>
      </w:r>
      <w:r w:rsidRPr="003B62C1">
        <w:rPr>
          <w:rFonts w:cs="Calibri"/>
          <w:i/>
          <w:spacing w:val="1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pacing w:val="2"/>
          <w:sz w:val="24"/>
          <w:szCs w:val="24"/>
          <w:lang w:val="hu-HU"/>
        </w:rPr>
        <w:t>i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tt</w:t>
      </w:r>
      <w:r w:rsidRPr="003B62C1">
        <w:rPr>
          <w:rFonts w:cs="Calibri"/>
          <w:i/>
          <w:sz w:val="24"/>
          <w:szCs w:val="24"/>
          <w:lang w:val="hu-HU"/>
        </w:rPr>
        <w:t>s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á</w:t>
      </w:r>
      <w:r w:rsidRPr="003B62C1">
        <w:rPr>
          <w:rFonts w:cs="Calibri"/>
          <w:i/>
          <w:sz w:val="24"/>
          <w:szCs w:val="24"/>
          <w:lang w:val="hu-HU"/>
        </w:rPr>
        <w:t xml:space="preserve">g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ha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á</w:t>
      </w:r>
      <w:r w:rsidRPr="003B62C1">
        <w:rPr>
          <w:rFonts w:cs="Calibri"/>
          <w:i/>
          <w:sz w:val="24"/>
          <w:szCs w:val="24"/>
          <w:lang w:val="hu-HU"/>
        </w:rPr>
        <w:t>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z w:val="24"/>
          <w:szCs w:val="24"/>
          <w:lang w:val="hu-HU"/>
        </w:rPr>
        <w:t>t</w:t>
      </w:r>
      <w:r w:rsidRPr="003B62C1">
        <w:rPr>
          <w:rFonts w:cs="Calibri"/>
          <w:i/>
          <w:spacing w:val="2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ho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t</w:t>
      </w:r>
      <w:r w:rsidRPr="003B62C1">
        <w:rPr>
          <w:rFonts w:cs="Calibri"/>
          <w:i/>
          <w:spacing w:val="2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z w:val="24"/>
          <w:szCs w:val="24"/>
          <w:lang w:val="hu-HU"/>
        </w:rPr>
        <w:t xml:space="preserve">a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k</w:t>
      </w:r>
      <w:r w:rsidRPr="003B62C1">
        <w:rPr>
          <w:rFonts w:cs="Calibri"/>
          <w:i/>
          <w:sz w:val="24"/>
          <w:szCs w:val="24"/>
          <w:lang w:val="hu-HU"/>
        </w:rPr>
        <w:t>ér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d</w:t>
      </w:r>
      <w:r w:rsidRPr="003B62C1">
        <w:rPr>
          <w:rFonts w:cs="Calibri"/>
          <w:i/>
          <w:sz w:val="24"/>
          <w:szCs w:val="24"/>
          <w:lang w:val="hu-HU"/>
        </w:rPr>
        <w:t>és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z w:val="24"/>
          <w:szCs w:val="24"/>
          <w:lang w:val="hu-HU"/>
        </w:rPr>
        <w:t>en:</w:t>
      </w:r>
    </w:p>
    <w:p w:rsidR="00A43E2F" w:rsidRPr="00BE59B9" w:rsidRDefault="000768FC" w:rsidP="00BE59B9">
      <w:pPr>
        <w:spacing w:after="240"/>
        <w:ind w:left="116"/>
        <w:rPr>
          <w:rFonts w:cs="Calibri"/>
          <w:b/>
          <w:spacing w:val="-2"/>
          <w:sz w:val="24"/>
          <w:szCs w:val="24"/>
          <w:lang w:val="hu-HU"/>
        </w:rPr>
      </w:pPr>
      <w:r w:rsidRPr="003B62C1">
        <w:rPr>
          <w:rFonts w:cs="Calibri"/>
          <w:b/>
          <w:spacing w:val="-2"/>
          <w:sz w:val="24"/>
          <w:szCs w:val="24"/>
          <w:lang w:val="hu-HU"/>
        </w:rPr>
        <w:t>21</w:t>
      </w:r>
      <w:r w:rsidR="000313FA" w:rsidRPr="003B62C1">
        <w:rPr>
          <w:rFonts w:cs="Calibri"/>
          <w:b/>
          <w:spacing w:val="-2"/>
          <w:sz w:val="24"/>
          <w:szCs w:val="24"/>
          <w:lang w:val="hu-HU"/>
        </w:rPr>
        <w:t>/2016 (</w:t>
      </w:r>
      <w:r w:rsidRPr="003B62C1">
        <w:rPr>
          <w:rFonts w:cs="Calibri"/>
          <w:b/>
          <w:spacing w:val="-2"/>
          <w:sz w:val="24"/>
          <w:szCs w:val="24"/>
          <w:lang w:val="hu-HU"/>
        </w:rPr>
        <w:t>IX.07</w:t>
      </w:r>
      <w:r w:rsidR="000313FA" w:rsidRPr="003B62C1">
        <w:rPr>
          <w:rFonts w:cs="Calibri"/>
          <w:b/>
          <w:spacing w:val="-2"/>
          <w:sz w:val="24"/>
          <w:szCs w:val="24"/>
          <w:lang w:val="hu-HU"/>
        </w:rPr>
        <w:t>) számú Biológia Szakterületi bizottsági határozat: Az ELTE TTK HÖK Bi</w:t>
      </w:r>
      <w:r w:rsidRPr="003B62C1">
        <w:rPr>
          <w:rFonts w:cs="Calibri"/>
          <w:b/>
          <w:spacing w:val="-2"/>
          <w:sz w:val="24"/>
          <w:szCs w:val="24"/>
          <w:lang w:val="hu-HU"/>
        </w:rPr>
        <w:t>ológia Szakterületi Bizottsága 5</w:t>
      </w:r>
      <w:r w:rsidR="000313FA" w:rsidRPr="003B62C1">
        <w:rPr>
          <w:rFonts w:cs="Calibri"/>
          <w:b/>
          <w:spacing w:val="-2"/>
          <w:sz w:val="24"/>
          <w:szCs w:val="24"/>
          <w:lang w:val="hu-HU"/>
        </w:rPr>
        <w:t xml:space="preserve"> igen szavazattal, egyhangúan elfo</w:t>
      </w:r>
      <w:r w:rsidRPr="003B62C1">
        <w:rPr>
          <w:rFonts w:cs="Calibri"/>
          <w:b/>
          <w:spacing w:val="-2"/>
          <w:sz w:val="24"/>
          <w:szCs w:val="24"/>
          <w:lang w:val="hu-HU"/>
        </w:rPr>
        <w:t xml:space="preserve">gadta a módosított </w:t>
      </w:r>
      <w:r w:rsidR="00BE59B9">
        <w:rPr>
          <w:rFonts w:cs="Calibri"/>
          <w:b/>
          <w:spacing w:val="-2"/>
          <w:sz w:val="24"/>
          <w:szCs w:val="24"/>
          <w:lang w:val="hu-HU"/>
        </w:rPr>
        <w:t>napirendi pontokat.</w:t>
      </w:r>
    </w:p>
    <w:p w:rsidR="00F755FF" w:rsidRPr="003B62C1" w:rsidRDefault="000708A8" w:rsidP="001665FE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>Személyi kérdések</w:t>
      </w:r>
      <w:r w:rsidR="00A43E2F" w:rsidRPr="003B62C1">
        <w:rPr>
          <w:b/>
          <w:sz w:val="24"/>
          <w:szCs w:val="24"/>
        </w:rPr>
        <w:t xml:space="preserve"> [</w:t>
      </w:r>
      <w:r w:rsidRPr="003B62C1">
        <w:rPr>
          <w:b/>
          <w:sz w:val="24"/>
          <w:szCs w:val="24"/>
        </w:rPr>
        <w:t>11:07</w:t>
      </w:r>
      <w:r w:rsidR="00A43E2F" w:rsidRPr="003B62C1">
        <w:rPr>
          <w:b/>
          <w:sz w:val="24"/>
          <w:szCs w:val="24"/>
        </w:rPr>
        <w:t>]</w:t>
      </w:r>
    </w:p>
    <w:p w:rsidR="000708A8" w:rsidRPr="003B62C1" w:rsidRDefault="000708A8" w:rsidP="000708A8">
      <w:pPr>
        <w:pStyle w:val="Nincstrkz"/>
        <w:jc w:val="both"/>
        <w:rPr>
          <w:b/>
          <w:sz w:val="24"/>
          <w:szCs w:val="24"/>
        </w:rPr>
      </w:pPr>
    </w:p>
    <w:p w:rsidR="000708A8" w:rsidRPr="003B62C1" w:rsidRDefault="00A620EE" w:rsidP="000708A8">
      <w:pPr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Rubisc</w:t>
      </w:r>
      <w:r w:rsidR="000708A8" w:rsidRPr="003B62C1">
        <w:rPr>
          <w:sz w:val="24"/>
          <w:szCs w:val="24"/>
          <w:lang w:val="hu-HU"/>
        </w:rPr>
        <w:t>oordinátori tisztségre érkezett pályázat Varga Roberta részéről, aki nem tudott megjelenni, Skypeon felhívásra került, pályázatát így ismertette.</w:t>
      </w:r>
      <w:r w:rsidRPr="003B62C1">
        <w:rPr>
          <w:sz w:val="24"/>
          <w:szCs w:val="24"/>
          <w:lang w:val="hu-HU"/>
        </w:rPr>
        <w:t xml:space="preserve"> Pályázatában a jelölt a következő célkitűzéseket említette:</w:t>
      </w:r>
    </w:p>
    <w:p w:rsidR="000708A8" w:rsidRPr="003B62C1" w:rsidRDefault="000708A8" w:rsidP="000708A8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Igényfelmérés korrepetálásokra,</w:t>
      </w:r>
    </w:p>
    <w:p w:rsidR="000708A8" w:rsidRPr="003B62C1" w:rsidRDefault="000708A8" w:rsidP="000708A8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 xml:space="preserve">Korrepetitor </w:t>
      </w:r>
      <w:r w:rsidR="00A620EE" w:rsidRPr="003B62C1">
        <w:rPr>
          <w:sz w:val="24"/>
          <w:szCs w:val="24"/>
          <w:lang w:val="hu-HU"/>
        </w:rPr>
        <w:t>hiányában hallgatók megkeresése a feladatra. A korrepetitorok olyan személyek legyenek,</w:t>
      </w:r>
      <w:r w:rsidRPr="003B62C1">
        <w:rPr>
          <w:sz w:val="24"/>
          <w:szCs w:val="24"/>
          <w:lang w:val="hu-HU"/>
        </w:rPr>
        <w:t xml:space="preserve"> akik a</w:t>
      </w:r>
      <w:r w:rsidR="00A620EE" w:rsidRPr="003B62C1">
        <w:rPr>
          <w:sz w:val="24"/>
          <w:szCs w:val="24"/>
          <w:lang w:val="hu-HU"/>
        </w:rPr>
        <w:t>z adott tárgyat már teljesítették és a kiadott felmérőt 80% fö</w:t>
      </w:r>
      <w:r w:rsidRPr="003B62C1">
        <w:rPr>
          <w:sz w:val="24"/>
          <w:szCs w:val="24"/>
          <w:lang w:val="hu-HU"/>
        </w:rPr>
        <w:t xml:space="preserve">lé </w:t>
      </w:r>
      <w:r w:rsidR="00A620EE" w:rsidRPr="003B62C1">
        <w:rPr>
          <w:sz w:val="24"/>
          <w:szCs w:val="24"/>
          <w:lang w:val="hu-HU"/>
        </w:rPr>
        <w:t>képesek megírni</w:t>
      </w:r>
      <w:r w:rsidRPr="003B62C1">
        <w:rPr>
          <w:sz w:val="24"/>
          <w:szCs w:val="24"/>
          <w:lang w:val="hu-HU"/>
        </w:rPr>
        <w:t>,</w:t>
      </w:r>
    </w:p>
    <w:p w:rsidR="000708A8" w:rsidRPr="003B62C1" w:rsidRDefault="000708A8" w:rsidP="000708A8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Felmérés korrepetálás rendszerességi igényre</w:t>
      </w:r>
      <w:r w:rsidR="00A620EE" w:rsidRPr="003B62C1">
        <w:rPr>
          <w:sz w:val="24"/>
          <w:szCs w:val="24"/>
          <w:lang w:val="hu-HU"/>
        </w:rPr>
        <w:t xml:space="preserve"> a hallgatók részéről. Elképzelés szerint</w:t>
      </w:r>
      <w:r w:rsidRPr="003B62C1">
        <w:rPr>
          <w:sz w:val="24"/>
          <w:szCs w:val="24"/>
          <w:lang w:val="hu-HU"/>
        </w:rPr>
        <w:t xml:space="preserve"> a heti/havi </w:t>
      </w:r>
      <w:r w:rsidR="00A620EE" w:rsidRPr="003B62C1">
        <w:rPr>
          <w:sz w:val="24"/>
          <w:szCs w:val="24"/>
          <w:lang w:val="hu-HU"/>
        </w:rPr>
        <w:t xml:space="preserve">érintett témaköröket, </w:t>
      </w:r>
      <w:r w:rsidRPr="003B62C1">
        <w:rPr>
          <w:sz w:val="24"/>
          <w:szCs w:val="24"/>
          <w:lang w:val="hu-HU"/>
        </w:rPr>
        <w:t>terveket a korrepetitor készíti el és adja le a koordinátornak, aki azt ismerteti a hallgatókkal,</w:t>
      </w:r>
    </w:p>
    <w:p w:rsidR="000708A8" w:rsidRPr="003B62C1" w:rsidRDefault="000708A8" w:rsidP="000708A8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Korrepetálások után azonnali felmérés az óra hasznosságáról</w:t>
      </w:r>
      <w:r w:rsidR="00A620EE" w:rsidRPr="003B62C1">
        <w:rPr>
          <w:sz w:val="24"/>
          <w:szCs w:val="24"/>
          <w:lang w:val="hu-HU"/>
        </w:rPr>
        <w:t xml:space="preserve"> egy rövid kérdőív segítségével</w:t>
      </w:r>
      <w:r w:rsidRPr="003B62C1">
        <w:rPr>
          <w:sz w:val="24"/>
          <w:szCs w:val="24"/>
          <w:lang w:val="hu-HU"/>
        </w:rPr>
        <w:t>, pontszám + szöveges megjegyzés, anonim.</w:t>
      </w:r>
    </w:p>
    <w:p w:rsidR="000708A8" w:rsidRPr="003B62C1" w:rsidRDefault="000708A8" w:rsidP="000708A8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MSc-sek/tanárisok bevonása a rendszerbe lehetőség szerint.</w:t>
      </w:r>
    </w:p>
    <w:p w:rsidR="000708A8" w:rsidRPr="003B62C1" w:rsidRDefault="000708A8" w:rsidP="000708A8">
      <w:pPr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Jelölt távollétében Valánszki Luca kérdezi Fetter Dávidot, hogy eredményesnek tartotta-e a f</w:t>
      </w:r>
      <w:r w:rsidR="002E085E" w:rsidRPr="003B62C1">
        <w:rPr>
          <w:sz w:val="24"/>
          <w:szCs w:val="24"/>
          <w:lang w:val="hu-HU"/>
        </w:rPr>
        <w:t>elkészítést, igenlő választ kapott.</w:t>
      </w:r>
    </w:p>
    <w:p w:rsidR="00A620EE" w:rsidRPr="003B62C1" w:rsidRDefault="00A620EE" w:rsidP="00A620EE">
      <w:pPr>
        <w:spacing w:after="240"/>
        <w:ind w:left="116"/>
        <w:rPr>
          <w:rFonts w:cs="Calibri"/>
          <w:spacing w:val="1"/>
          <w:sz w:val="24"/>
          <w:szCs w:val="24"/>
          <w:lang w:val="hu-HU"/>
        </w:rPr>
      </w:pPr>
      <w:r w:rsidRPr="003B62C1">
        <w:rPr>
          <w:rFonts w:cs="Calibri"/>
          <w:i/>
          <w:sz w:val="24"/>
          <w:szCs w:val="24"/>
          <w:lang w:val="hu-HU"/>
        </w:rPr>
        <w:t>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z w:val="24"/>
          <w:szCs w:val="24"/>
          <w:lang w:val="hu-HU"/>
        </w:rPr>
        <w:t>i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z w:val="24"/>
          <w:szCs w:val="24"/>
          <w:lang w:val="hu-HU"/>
        </w:rPr>
        <w:t>l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óg</w:t>
      </w:r>
      <w:r w:rsidRPr="003B62C1">
        <w:rPr>
          <w:rFonts w:cs="Calibri"/>
          <w:i/>
          <w:sz w:val="24"/>
          <w:szCs w:val="24"/>
          <w:lang w:val="hu-HU"/>
        </w:rPr>
        <w:t>ia Sz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ak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er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ü</w:t>
      </w:r>
      <w:r w:rsidRPr="003B62C1">
        <w:rPr>
          <w:rFonts w:cs="Calibri"/>
          <w:i/>
          <w:sz w:val="24"/>
          <w:szCs w:val="24"/>
          <w:lang w:val="hu-HU"/>
        </w:rPr>
        <w:t>le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i</w:t>
      </w:r>
      <w:r w:rsidRPr="003B62C1">
        <w:rPr>
          <w:rFonts w:cs="Calibri"/>
          <w:i/>
          <w:spacing w:val="1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pacing w:val="2"/>
          <w:sz w:val="24"/>
          <w:szCs w:val="24"/>
          <w:lang w:val="hu-HU"/>
        </w:rPr>
        <w:t>i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tt</w:t>
      </w:r>
      <w:r w:rsidRPr="003B62C1">
        <w:rPr>
          <w:rFonts w:cs="Calibri"/>
          <w:i/>
          <w:sz w:val="24"/>
          <w:szCs w:val="24"/>
          <w:lang w:val="hu-HU"/>
        </w:rPr>
        <w:t>s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á</w:t>
      </w:r>
      <w:r w:rsidRPr="003B62C1">
        <w:rPr>
          <w:rFonts w:cs="Calibri"/>
          <w:i/>
          <w:sz w:val="24"/>
          <w:szCs w:val="24"/>
          <w:lang w:val="hu-HU"/>
        </w:rPr>
        <w:t xml:space="preserve">g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ha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á</w:t>
      </w:r>
      <w:r w:rsidRPr="003B62C1">
        <w:rPr>
          <w:rFonts w:cs="Calibri"/>
          <w:i/>
          <w:sz w:val="24"/>
          <w:szCs w:val="24"/>
          <w:lang w:val="hu-HU"/>
        </w:rPr>
        <w:t>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z w:val="24"/>
          <w:szCs w:val="24"/>
          <w:lang w:val="hu-HU"/>
        </w:rPr>
        <w:t>t</w:t>
      </w:r>
      <w:r w:rsidRPr="003B62C1">
        <w:rPr>
          <w:rFonts w:cs="Calibri"/>
          <w:i/>
          <w:spacing w:val="2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ho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t</w:t>
      </w:r>
      <w:r w:rsidRPr="003B62C1">
        <w:rPr>
          <w:rFonts w:cs="Calibri"/>
          <w:i/>
          <w:spacing w:val="2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z w:val="24"/>
          <w:szCs w:val="24"/>
          <w:lang w:val="hu-HU"/>
        </w:rPr>
        <w:t xml:space="preserve">a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k</w:t>
      </w:r>
      <w:r w:rsidRPr="003B62C1">
        <w:rPr>
          <w:rFonts w:cs="Calibri"/>
          <w:i/>
          <w:sz w:val="24"/>
          <w:szCs w:val="24"/>
          <w:lang w:val="hu-HU"/>
        </w:rPr>
        <w:t>ér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d</w:t>
      </w:r>
      <w:r w:rsidRPr="003B62C1">
        <w:rPr>
          <w:rFonts w:cs="Calibri"/>
          <w:i/>
          <w:sz w:val="24"/>
          <w:szCs w:val="24"/>
          <w:lang w:val="hu-HU"/>
        </w:rPr>
        <w:t>és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z w:val="24"/>
          <w:szCs w:val="24"/>
          <w:lang w:val="hu-HU"/>
        </w:rPr>
        <w:t>en:</w:t>
      </w:r>
    </w:p>
    <w:p w:rsidR="000708A8" w:rsidRPr="003B62C1" w:rsidRDefault="00A620EE" w:rsidP="0077415F">
      <w:pPr>
        <w:spacing w:after="240"/>
        <w:ind w:left="116"/>
        <w:rPr>
          <w:rFonts w:cs="Calibri"/>
          <w:b/>
          <w:spacing w:val="-2"/>
          <w:sz w:val="24"/>
          <w:szCs w:val="24"/>
          <w:lang w:val="hu-HU"/>
        </w:rPr>
      </w:pPr>
      <w:r w:rsidRPr="003B62C1">
        <w:rPr>
          <w:rFonts w:cs="Calibri"/>
          <w:b/>
          <w:spacing w:val="-2"/>
          <w:sz w:val="24"/>
          <w:szCs w:val="24"/>
          <w:lang w:val="hu-HU"/>
        </w:rPr>
        <w:t>22/2016 (IX.07) számú Biológia Szakterületi bizottsági határozat: Az ELTE TTK HÖK Biológia Szakterületi Bizottsága 5 igen szavazattal, egyhangúan megszavazta Varga Robertát Rubiscoordinátori tisztségre</w:t>
      </w:r>
      <w:r w:rsidR="00746066" w:rsidRPr="003B62C1">
        <w:rPr>
          <w:rFonts w:cs="Calibri"/>
          <w:b/>
          <w:spacing w:val="-2"/>
          <w:sz w:val="24"/>
          <w:szCs w:val="24"/>
          <w:lang w:val="hu-HU"/>
        </w:rPr>
        <w:t>.</w:t>
      </w:r>
    </w:p>
    <w:p w:rsidR="000708A8" w:rsidRPr="003B62C1" w:rsidRDefault="0077415F" w:rsidP="00D24C2F">
      <w:pPr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Nagy Anikó 11:23-kor lezárta a napirendi pontot.</w:t>
      </w:r>
    </w:p>
    <w:p w:rsidR="00A43E2F" w:rsidRPr="003B62C1" w:rsidRDefault="003B62C1" w:rsidP="001665FE">
      <w:pPr>
        <w:pStyle w:val="Nincstrkz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3B62C1">
        <w:rPr>
          <w:b/>
          <w:color w:val="000000"/>
          <w:sz w:val="24"/>
          <w:szCs w:val="24"/>
        </w:rPr>
        <w:t>Bejelentések</w:t>
      </w:r>
      <w:r w:rsidR="00A43E2F" w:rsidRPr="003B62C1">
        <w:rPr>
          <w:b/>
          <w:color w:val="000000"/>
          <w:sz w:val="24"/>
          <w:szCs w:val="24"/>
        </w:rPr>
        <w:t xml:space="preserve"> [</w:t>
      </w:r>
      <w:r w:rsidRPr="003B62C1">
        <w:rPr>
          <w:b/>
          <w:color w:val="000000"/>
          <w:sz w:val="24"/>
          <w:szCs w:val="24"/>
        </w:rPr>
        <w:t>11:24</w:t>
      </w:r>
      <w:r w:rsidR="00A43E2F" w:rsidRPr="003B62C1">
        <w:rPr>
          <w:b/>
          <w:color w:val="000000"/>
          <w:sz w:val="24"/>
          <w:szCs w:val="24"/>
        </w:rPr>
        <w:t>]</w:t>
      </w:r>
    </w:p>
    <w:p w:rsidR="00A43E2F" w:rsidRPr="003B62C1" w:rsidRDefault="00A43E2F" w:rsidP="001665FE">
      <w:pPr>
        <w:pStyle w:val="Nincstrkz"/>
        <w:jc w:val="both"/>
        <w:rPr>
          <w:sz w:val="24"/>
          <w:szCs w:val="24"/>
        </w:rPr>
      </w:pPr>
    </w:p>
    <w:p w:rsidR="003B62C1" w:rsidRPr="003B62C1" w:rsidRDefault="000313FA" w:rsidP="003B62C1">
      <w:pPr>
        <w:pStyle w:val="Nincstrkz"/>
        <w:rPr>
          <w:sz w:val="24"/>
          <w:szCs w:val="24"/>
        </w:rPr>
      </w:pPr>
      <w:r w:rsidRPr="003B62C1">
        <w:rPr>
          <w:sz w:val="24"/>
          <w:szCs w:val="24"/>
        </w:rPr>
        <w:t xml:space="preserve">Nagy Anikó </w:t>
      </w:r>
      <w:r w:rsidR="003B62C1" w:rsidRPr="003B62C1">
        <w:rPr>
          <w:sz w:val="24"/>
          <w:szCs w:val="24"/>
        </w:rPr>
        <w:t>tájékoztatta a bizottságot Szente András képviselő lemondásáról.</w:t>
      </w:r>
    </w:p>
    <w:p w:rsidR="003B62C1" w:rsidRPr="003B62C1" w:rsidRDefault="003B62C1" w:rsidP="003B62C1">
      <w:pPr>
        <w:pStyle w:val="Nincstrkz"/>
        <w:rPr>
          <w:sz w:val="24"/>
          <w:szCs w:val="24"/>
        </w:rPr>
      </w:pPr>
      <w:r w:rsidRPr="003B62C1">
        <w:rPr>
          <w:sz w:val="24"/>
          <w:szCs w:val="24"/>
        </w:rPr>
        <w:t xml:space="preserve">Nagy Anikó tájékoztatta a bizottságot az új mintatanterv tervezetének állásáról: legjobb információink szerint a tervezet </w:t>
      </w:r>
      <w:r w:rsidR="00EB15BB">
        <w:rPr>
          <w:sz w:val="24"/>
          <w:szCs w:val="24"/>
        </w:rPr>
        <w:t>tervezés alatt áll</w:t>
      </w:r>
      <w:r w:rsidRPr="003B62C1">
        <w:rPr>
          <w:sz w:val="24"/>
          <w:szCs w:val="24"/>
        </w:rPr>
        <w:t>, a kiküldésére várunk.</w:t>
      </w:r>
    </w:p>
    <w:p w:rsidR="003B62C1" w:rsidRPr="003B62C1" w:rsidRDefault="003B62C1" w:rsidP="003B62C1">
      <w:pPr>
        <w:pStyle w:val="Nincstrkz"/>
        <w:rPr>
          <w:sz w:val="24"/>
          <w:szCs w:val="24"/>
        </w:rPr>
      </w:pPr>
    </w:p>
    <w:p w:rsidR="006F5A93" w:rsidRDefault="003B62C1" w:rsidP="003B62C1">
      <w:pPr>
        <w:pStyle w:val="Nincstrkz"/>
        <w:rPr>
          <w:sz w:val="24"/>
          <w:szCs w:val="24"/>
        </w:rPr>
      </w:pPr>
      <w:r w:rsidRPr="003B62C1">
        <w:rPr>
          <w:sz w:val="24"/>
          <w:szCs w:val="24"/>
        </w:rPr>
        <w:t>Nagy Anikó 11:25-kor lezárta a napirendi pontot.</w:t>
      </w:r>
    </w:p>
    <w:p w:rsidR="00BE59B9" w:rsidRDefault="00BE59B9" w:rsidP="003B62C1">
      <w:pPr>
        <w:pStyle w:val="Nincstrkz"/>
        <w:rPr>
          <w:sz w:val="24"/>
          <w:szCs w:val="24"/>
        </w:rPr>
      </w:pPr>
    </w:p>
    <w:p w:rsidR="00BE59B9" w:rsidRDefault="00BE59B9" w:rsidP="003B62C1">
      <w:pPr>
        <w:pStyle w:val="Nincstrkz"/>
        <w:rPr>
          <w:sz w:val="24"/>
          <w:szCs w:val="24"/>
        </w:rPr>
      </w:pPr>
    </w:p>
    <w:p w:rsidR="00BE59B9" w:rsidRPr="003B62C1" w:rsidRDefault="00BE59B9" w:rsidP="003B62C1">
      <w:pPr>
        <w:pStyle w:val="Nincstrkz"/>
        <w:rPr>
          <w:sz w:val="24"/>
          <w:szCs w:val="24"/>
        </w:rPr>
      </w:pPr>
    </w:p>
    <w:p w:rsidR="004C6921" w:rsidRDefault="003B62C1" w:rsidP="001665FE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lastRenderedPageBreak/>
        <w:t>Beszámolók</w:t>
      </w:r>
      <w:r w:rsidR="00326E42" w:rsidRPr="003B62C1">
        <w:rPr>
          <w:b/>
          <w:sz w:val="24"/>
          <w:szCs w:val="24"/>
        </w:rPr>
        <w:t xml:space="preserve"> </w:t>
      </w:r>
      <w:r w:rsidR="004C6921" w:rsidRPr="003B62C1">
        <w:rPr>
          <w:b/>
          <w:sz w:val="24"/>
          <w:szCs w:val="24"/>
        </w:rPr>
        <w:t>[</w:t>
      </w:r>
      <w:r w:rsidRPr="003B62C1">
        <w:rPr>
          <w:b/>
          <w:sz w:val="24"/>
          <w:szCs w:val="24"/>
        </w:rPr>
        <w:t>11:26</w:t>
      </w:r>
      <w:r w:rsidR="004C6921" w:rsidRPr="003B62C1">
        <w:rPr>
          <w:b/>
          <w:sz w:val="24"/>
          <w:szCs w:val="24"/>
        </w:rPr>
        <w:t>]</w:t>
      </w:r>
    </w:p>
    <w:p w:rsidR="004C6921" w:rsidRPr="003B62C1" w:rsidRDefault="004C6921" w:rsidP="001665FE">
      <w:pPr>
        <w:pStyle w:val="Nincstrkz"/>
        <w:jc w:val="both"/>
        <w:rPr>
          <w:sz w:val="24"/>
          <w:szCs w:val="24"/>
        </w:rPr>
      </w:pPr>
    </w:p>
    <w:p w:rsidR="003B62C1" w:rsidRPr="003B62C1" w:rsidRDefault="003B62C1" w:rsidP="003B62C1">
      <w:pPr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 xml:space="preserve">Nagy Anikó </w:t>
      </w:r>
      <w:r w:rsidR="0094384E">
        <w:rPr>
          <w:sz w:val="24"/>
          <w:szCs w:val="24"/>
          <w:lang w:val="hu-HU"/>
        </w:rPr>
        <w:t>megtartotta beszámolóját, a legutóbbi ülés óta a következő tisztségviselői tevékenységeket végezte el:</w:t>
      </w:r>
    </w:p>
    <w:p w:rsidR="003B62C1" w:rsidRPr="003B62C1" w:rsidRDefault="003B62C1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MSc-s felvételi delegálás,</w:t>
      </w:r>
    </w:p>
    <w:p w:rsidR="003B62C1" w:rsidRPr="003B62C1" w:rsidRDefault="003B62C1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Mentortábor, szakos előadás, 2 gólyatalálkozó,</w:t>
      </w:r>
    </w:p>
    <w:p w:rsidR="0094384E" w:rsidRDefault="0094384E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94384E">
        <w:rPr>
          <w:sz w:val="24"/>
          <w:szCs w:val="24"/>
          <w:lang w:val="hu-HU"/>
        </w:rPr>
        <w:t>BSc beiratkozás,</w:t>
      </w:r>
      <w:r w:rsidR="003B62C1" w:rsidRPr="0094384E">
        <w:rPr>
          <w:sz w:val="24"/>
          <w:szCs w:val="24"/>
          <w:lang w:val="hu-HU"/>
        </w:rPr>
        <w:t xml:space="preserve"> ismer</w:t>
      </w:r>
      <w:r>
        <w:rPr>
          <w:sz w:val="24"/>
          <w:szCs w:val="24"/>
          <w:lang w:val="hu-HU"/>
        </w:rPr>
        <w:t>tető HÖK-ös előadás megtartása,</w:t>
      </w:r>
    </w:p>
    <w:p w:rsidR="003B62C1" w:rsidRPr="0094384E" w:rsidRDefault="003B62C1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94384E">
        <w:rPr>
          <w:sz w:val="24"/>
          <w:szCs w:val="24"/>
          <w:lang w:val="hu-HU"/>
        </w:rPr>
        <w:t>Krit</w:t>
      </w:r>
      <w:r w:rsidR="0094384E">
        <w:rPr>
          <w:sz w:val="24"/>
          <w:szCs w:val="24"/>
          <w:lang w:val="hu-HU"/>
        </w:rPr>
        <w:t>érium</w:t>
      </w:r>
      <w:r w:rsidRPr="0094384E">
        <w:rPr>
          <w:sz w:val="24"/>
          <w:szCs w:val="24"/>
          <w:lang w:val="hu-HU"/>
        </w:rPr>
        <w:t xml:space="preserve"> do</w:t>
      </w:r>
      <w:r w:rsidR="0094384E">
        <w:rPr>
          <w:sz w:val="24"/>
          <w:szCs w:val="24"/>
          <w:lang w:val="hu-HU"/>
        </w:rPr>
        <w:t>l</w:t>
      </w:r>
      <w:r w:rsidRPr="0094384E">
        <w:rPr>
          <w:sz w:val="24"/>
          <w:szCs w:val="24"/>
          <w:lang w:val="hu-HU"/>
        </w:rPr>
        <w:t>g</w:t>
      </w:r>
      <w:r w:rsidR="0094384E">
        <w:rPr>
          <w:sz w:val="24"/>
          <w:szCs w:val="24"/>
          <w:lang w:val="hu-HU"/>
        </w:rPr>
        <w:t>ozatokon</w:t>
      </w:r>
      <w:r w:rsidRPr="0094384E">
        <w:rPr>
          <w:sz w:val="24"/>
          <w:szCs w:val="24"/>
          <w:lang w:val="hu-HU"/>
        </w:rPr>
        <w:t xml:space="preserve"> felügyelés</w:t>
      </w:r>
      <w:r w:rsidR="0094384E">
        <w:rPr>
          <w:sz w:val="24"/>
          <w:szCs w:val="24"/>
          <w:lang w:val="hu-HU"/>
        </w:rPr>
        <w:t>e</w:t>
      </w:r>
      <w:r w:rsidRPr="0094384E">
        <w:rPr>
          <w:sz w:val="24"/>
          <w:szCs w:val="24"/>
          <w:lang w:val="hu-HU"/>
        </w:rPr>
        <w:t>,</w:t>
      </w:r>
    </w:p>
    <w:p w:rsidR="003B62C1" w:rsidRPr="003B62C1" w:rsidRDefault="003B62C1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Borítékolás (4 nap összesen),</w:t>
      </w:r>
    </w:p>
    <w:p w:rsidR="003B62C1" w:rsidRPr="003B62C1" w:rsidRDefault="0094384E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Részvétel </w:t>
      </w:r>
      <w:r w:rsidR="003B62C1" w:rsidRPr="003B62C1">
        <w:rPr>
          <w:sz w:val="24"/>
          <w:szCs w:val="24"/>
          <w:lang w:val="hu-HU"/>
        </w:rPr>
        <w:t>SzaCs</w:t>
      </w:r>
      <w:r>
        <w:rPr>
          <w:sz w:val="24"/>
          <w:szCs w:val="24"/>
          <w:lang w:val="hu-HU"/>
        </w:rPr>
        <w:t>-on,</w:t>
      </w:r>
    </w:p>
    <w:p w:rsidR="003B62C1" w:rsidRPr="003B62C1" w:rsidRDefault="0094384E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Részvétel PontOtt P</w:t>
      </w:r>
      <w:r w:rsidR="003B62C1" w:rsidRPr="003B62C1">
        <w:rPr>
          <w:sz w:val="24"/>
          <w:szCs w:val="24"/>
          <w:lang w:val="hu-HU"/>
        </w:rPr>
        <w:t>arty</w:t>
      </w:r>
      <w:r>
        <w:rPr>
          <w:sz w:val="24"/>
          <w:szCs w:val="24"/>
          <w:lang w:val="hu-HU"/>
        </w:rPr>
        <w:t>n</w:t>
      </w:r>
      <w:r w:rsidR="003B62C1" w:rsidRPr="003B62C1">
        <w:rPr>
          <w:sz w:val="24"/>
          <w:szCs w:val="24"/>
          <w:lang w:val="hu-HU"/>
        </w:rPr>
        <w:t>,</w:t>
      </w:r>
    </w:p>
    <w:p w:rsidR="003B62C1" w:rsidRPr="003B62C1" w:rsidRDefault="0094384E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MSc-s beir</w:t>
      </w:r>
      <w:r w:rsidR="003B62C1" w:rsidRPr="003B62C1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t</w:t>
      </w:r>
      <w:r w:rsidR="003B62C1" w:rsidRPr="003B62C1">
        <w:rPr>
          <w:sz w:val="24"/>
          <w:szCs w:val="24"/>
          <w:lang w:val="hu-HU"/>
        </w:rPr>
        <w:t>kozás</w:t>
      </w:r>
      <w:r>
        <w:rPr>
          <w:sz w:val="24"/>
          <w:szCs w:val="24"/>
          <w:lang w:val="hu-HU"/>
        </w:rPr>
        <w:t xml:space="preserve"> segítése és felügyelése</w:t>
      </w:r>
      <w:r w:rsidR="003B62C1" w:rsidRPr="003B62C1">
        <w:rPr>
          <w:sz w:val="24"/>
          <w:szCs w:val="24"/>
          <w:lang w:val="hu-HU"/>
        </w:rPr>
        <w:t>,</w:t>
      </w:r>
    </w:p>
    <w:p w:rsidR="003B62C1" w:rsidRPr="003B62C1" w:rsidRDefault="003B62C1" w:rsidP="003B62C1">
      <w:pPr>
        <w:pStyle w:val="Listaszerbekezds"/>
        <w:numPr>
          <w:ilvl w:val="0"/>
          <w:numId w:val="9"/>
        </w:numPr>
        <w:spacing w:after="160" w:line="259" w:lineRule="auto"/>
        <w:rPr>
          <w:sz w:val="24"/>
          <w:szCs w:val="24"/>
          <w:lang w:val="hu-HU"/>
        </w:rPr>
      </w:pPr>
      <w:r w:rsidRPr="003B62C1">
        <w:rPr>
          <w:sz w:val="24"/>
          <w:szCs w:val="24"/>
          <w:lang w:val="hu-HU"/>
        </w:rPr>
        <w:t>Vez</w:t>
      </w:r>
      <w:r w:rsidR="0094384E">
        <w:rPr>
          <w:sz w:val="24"/>
          <w:szCs w:val="24"/>
          <w:lang w:val="hu-HU"/>
        </w:rPr>
        <w:t>ető</w:t>
      </w:r>
      <w:r w:rsidRPr="003B62C1">
        <w:rPr>
          <w:sz w:val="24"/>
          <w:szCs w:val="24"/>
          <w:lang w:val="hu-HU"/>
        </w:rPr>
        <w:t>képzői</w:t>
      </w:r>
      <w:r w:rsidR="0094384E">
        <w:rPr>
          <w:sz w:val="24"/>
          <w:szCs w:val="24"/>
          <w:lang w:val="hu-HU"/>
        </w:rPr>
        <w:t xml:space="preserve"> tábor</w:t>
      </w:r>
      <w:r w:rsidRPr="003B62C1">
        <w:rPr>
          <w:sz w:val="24"/>
          <w:szCs w:val="24"/>
          <w:lang w:val="hu-HU"/>
        </w:rPr>
        <w:t xml:space="preserve"> terepbejárás</w:t>
      </w:r>
      <w:r w:rsidR="0094384E">
        <w:rPr>
          <w:sz w:val="24"/>
          <w:szCs w:val="24"/>
          <w:lang w:val="hu-HU"/>
        </w:rPr>
        <w:t>,</w:t>
      </w:r>
    </w:p>
    <w:p w:rsidR="00E22E10" w:rsidRDefault="00E22E10" w:rsidP="00E22E10">
      <w:pPr>
        <w:spacing w:after="240"/>
        <w:rPr>
          <w:rFonts w:cs="Calibri"/>
          <w:b/>
          <w:spacing w:val="-2"/>
          <w:sz w:val="24"/>
          <w:szCs w:val="24"/>
          <w:lang w:val="hu-HU"/>
        </w:rPr>
      </w:pPr>
      <w:r>
        <w:rPr>
          <w:rFonts w:cs="Calibri"/>
          <w:b/>
          <w:spacing w:val="-2"/>
          <w:sz w:val="24"/>
          <w:szCs w:val="24"/>
          <w:lang w:val="hu-HU"/>
        </w:rPr>
        <w:t>23</w:t>
      </w:r>
      <w:r w:rsidRPr="003B62C1">
        <w:rPr>
          <w:rFonts w:cs="Calibri"/>
          <w:b/>
          <w:spacing w:val="-2"/>
          <w:sz w:val="24"/>
          <w:szCs w:val="24"/>
          <w:lang w:val="hu-HU"/>
        </w:rPr>
        <w:t xml:space="preserve">/2016 (IX.07) számú Biológia Szakterületi bizottsági határozat: Az ELTE TTK HÖK Biológia Szakterületi Bizottsága 5 igen szavazattal, egyhangúan </w:t>
      </w:r>
      <w:r>
        <w:rPr>
          <w:rFonts w:cs="Calibri"/>
          <w:b/>
          <w:spacing w:val="-2"/>
          <w:sz w:val="24"/>
          <w:szCs w:val="24"/>
          <w:lang w:val="hu-HU"/>
        </w:rPr>
        <w:t>elfogadta Nagy Anikó Biológia Szakterületi Koordinátor beszámolóját.</w:t>
      </w:r>
    </w:p>
    <w:p w:rsidR="00E22E10" w:rsidRDefault="00E22E10" w:rsidP="00E22E10">
      <w:pPr>
        <w:spacing w:after="240"/>
        <w:rPr>
          <w:rFonts w:cs="Calibri"/>
          <w:spacing w:val="-2"/>
          <w:sz w:val="24"/>
          <w:szCs w:val="24"/>
          <w:lang w:val="hu-HU"/>
        </w:rPr>
      </w:pPr>
      <w:r w:rsidRPr="00E22E10">
        <w:rPr>
          <w:rFonts w:cs="Calibri"/>
          <w:spacing w:val="-2"/>
          <w:sz w:val="24"/>
          <w:szCs w:val="24"/>
          <w:lang w:val="hu-HU"/>
        </w:rPr>
        <w:t>11:31</w:t>
      </w:r>
      <w:r>
        <w:rPr>
          <w:rFonts w:cs="Calibri"/>
          <w:spacing w:val="-2"/>
          <w:sz w:val="24"/>
          <w:szCs w:val="24"/>
          <w:lang w:val="hu-HU"/>
        </w:rPr>
        <w:t>-kor Szabó Áron EB elnök elhagyta az ülést, illetve megérkezett Ignácz Attila, aki tanácskozási joggal vett részt az ülésen. Szabó Áron távozásának okán Szebik Huba jelöli Fetter Dávidot szavazatszámlálónak.</w:t>
      </w:r>
    </w:p>
    <w:p w:rsidR="00E22E10" w:rsidRPr="003B62C1" w:rsidRDefault="00E22E10" w:rsidP="00E22E10">
      <w:pPr>
        <w:spacing w:after="240"/>
        <w:ind w:left="116"/>
        <w:rPr>
          <w:rFonts w:cs="Calibri"/>
          <w:spacing w:val="1"/>
          <w:sz w:val="24"/>
          <w:szCs w:val="24"/>
          <w:lang w:val="hu-HU"/>
        </w:rPr>
      </w:pPr>
      <w:r w:rsidRPr="003B62C1">
        <w:rPr>
          <w:rFonts w:cs="Calibri"/>
          <w:i/>
          <w:sz w:val="24"/>
          <w:szCs w:val="24"/>
          <w:lang w:val="hu-HU"/>
        </w:rPr>
        <w:t>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z w:val="24"/>
          <w:szCs w:val="24"/>
          <w:lang w:val="hu-HU"/>
        </w:rPr>
        <w:t>i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z w:val="24"/>
          <w:szCs w:val="24"/>
          <w:lang w:val="hu-HU"/>
        </w:rPr>
        <w:t>l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óg</w:t>
      </w:r>
      <w:r w:rsidRPr="003B62C1">
        <w:rPr>
          <w:rFonts w:cs="Calibri"/>
          <w:i/>
          <w:sz w:val="24"/>
          <w:szCs w:val="24"/>
          <w:lang w:val="hu-HU"/>
        </w:rPr>
        <w:t>ia Sz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ak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er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ü</w:t>
      </w:r>
      <w:r w:rsidRPr="003B62C1">
        <w:rPr>
          <w:rFonts w:cs="Calibri"/>
          <w:i/>
          <w:sz w:val="24"/>
          <w:szCs w:val="24"/>
          <w:lang w:val="hu-HU"/>
        </w:rPr>
        <w:t>le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i</w:t>
      </w:r>
      <w:r w:rsidRPr="003B62C1">
        <w:rPr>
          <w:rFonts w:cs="Calibri"/>
          <w:i/>
          <w:spacing w:val="1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pacing w:val="2"/>
          <w:sz w:val="24"/>
          <w:szCs w:val="24"/>
          <w:lang w:val="hu-HU"/>
        </w:rPr>
        <w:t>i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tt</w:t>
      </w:r>
      <w:r w:rsidRPr="003B62C1">
        <w:rPr>
          <w:rFonts w:cs="Calibri"/>
          <w:i/>
          <w:sz w:val="24"/>
          <w:szCs w:val="24"/>
          <w:lang w:val="hu-HU"/>
        </w:rPr>
        <w:t>s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á</w:t>
      </w:r>
      <w:r w:rsidRPr="003B62C1">
        <w:rPr>
          <w:rFonts w:cs="Calibri"/>
          <w:i/>
          <w:sz w:val="24"/>
          <w:szCs w:val="24"/>
          <w:lang w:val="hu-HU"/>
        </w:rPr>
        <w:t xml:space="preserve">g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ha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á</w:t>
      </w:r>
      <w:r w:rsidRPr="003B62C1">
        <w:rPr>
          <w:rFonts w:cs="Calibri"/>
          <w:i/>
          <w:sz w:val="24"/>
          <w:szCs w:val="24"/>
          <w:lang w:val="hu-HU"/>
        </w:rPr>
        <w:t>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a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z w:val="24"/>
          <w:szCs w:val="24"/>
          <w:lang w:val="hu-HU"/>
        </w:rPr>
        <w:t>t</w:t>
      </w:r>
      <w:r w:rsidRPr="003B62C1">
        <w:rPr>
          <w:rFonts w:cs="Calibri"/>
          <w:i/>
          <w:spacing w:val="2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ho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z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o</w:t>
      </w:r>
      <w:r w:rsidRPr="003B62C1">
        <w:rPr>
          <w:rFonts w:cs="Calibri"/>
          <w:i/>
          <w:spacing w:val="1"/>
          <w:sz w:val="24"/>
          <w:szCs w:val="24"/>
          <w:lang w:val="hu-HU"/>
        </w:rPr>
        <w:t>t</w:t>
      </w:r>
      <w:r w:rsidRPr="003B62C1">
        <w:rPr>
          <w:rFonts w:cs="Calibri"/>
          <w:i/>
          <w:sz w:val="24"/>
          <w:szCs w:val="24"/>
          <w:lang w:val="hu-HU"/>
        </w:rPr>
        <w:t>t</w:t>
      </w:r>
      <w:r w:rsidRPr="003B62C1">
        <w:rPr>
          <w:rFonts w:cs="Calibri"/>
          <w:i/>
          <w:spacing w:val="2"/>
          <w:sz w:val="24"/>
          <w:szCs w:val="24"/>
          <w:lang w:val="hu-HU"/>
        </w:rPr>
        <w:t xml:space="preserve"> </w:t>
      </w:r>
      <w:r w:rsidRPr="003B62C1">
        <w:rPr>
          <w:rFonts w:cs="Calibri"/>
          <w:i/>
          <w:sz w:val="24"/>
          <w:szCs w:val="24"/>
          <w:lang w:val="hu-HU"/>
        </w:rPr>
        <w:t xml:space="preserve">a 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k</w:t>
      </w:r>
      <w:r w:rsidRPr="003B62C1">
        <w:rPr>
          <w:rFonts w:cs="Calibri"/>
          <w:i/>
          <w:sz w:val="24"/>
          <w:szCs w:val="24"/>
          <w:lang w:val="hu-HU"/>
        </w:rPr>
        <w:t>ér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d</w:t>
      </w:r>
      <w:r w:rsidRPr="003B62C1">
        <w:rPr>
          <w:rFonts w:cs="Calibri"/>
          <w:i/>
          <w:sz w:val="24"/>
          <w:szCs w:val="24"/>
          <w:lang w:val="hu-HU"/>
        </w:rPr>
        <w:t>és</w:t>
      </w:r>
      <w:r w:rsidRPr="003B62C1">
        <w:rPr>
          <w:rFonts w:cs="Calibri"/>
          <w:i/>
          <w:spacing w:val="-1"/>
          <w:sz w:val="24"/>
          <w:szCs w:val="24"/>
          <w:lang w:val="hu-HU"/>
        </w:rPr>
        <w:t>b</w:t>
      </w:r>
      <w:r w:rsidRPr="003B62C1">
        <w:rPr>
          <w:rFonts w:cs="Calibri"/>
          <w:i/>
          <w:sz w:val="24"/>
          <w:szCs w:val="24"/>
          <w:lang w:val="hu-HU"/>
        </w:rPr>
        <w:t>en:</w:t>
      </w:r>
    </w:p>
    <w:p w:rsidR="00E22E10" w:rsidRPr="00E22E10" w:rsidRDefault="00E22E10" w:rsidP="00E22E10">
      <w:pPr>
        <w:spacing w:after="240"/>
        <w:ind w:left="116"/>
        <w:rPr>
          <w:rFonts w:cs="Calibri"/>
          <w:b/>
          <w:spacing w:val="-2"/>
          <w:sz w:val="24"/>
          <w:szCs w:val="24"/>
          <w:lang w:val="hu-HU"/>
        </w:rPr>
      </w:pPr>
      <w:r>
        <w:rPr>
          <w:rFonts w:cs="Calibri"/>
          <w:b/>
          <w:spacing w:val="-2"/>
          <w:sz w:val="24"/>
          <w:szCs w:val="24"/>
          <w:lang w:val="hu-HU"/>
        </w:rPr>
        <w:t>24</w:t>
      </w:r>
      <w:r w:rsidRPr="003B62C1">
        <w:rPr>
          <w:rFonts w:cs="Calibri"/>
          <w:b/>
          <w:spacing w:val="-2"/>
          <w:sz w:val="24"/>
          <w:szCs w:val="24"/>
          <w:lang w:val="hu-HU"/>
        </w:rPr>
        <w:t xml:space="preserve">/2016 (IX.07) számú Biológia Szakterületi bizottsági határozat: Az ELTE TTK HÖK Biológia Szakterületi Bizottsága 5 igen szavazattal, egyhangúan </w:t>
      </w:r>
      <w:r>
        <w:rPr>
          <w:rFonts w:cs="Calibri"/>
          <w:b/>
          <w:spacing w:val="-2"/>
          <w:sz w:val="24"/>
          <w:szCs w:val="24"/>
          <w:lang w:val="hu-HU"/>
        </w:rPr>
        <w:t>megszavazta Fetter Dávidot, mint szavazatszámlálót az ülésen.</w:t>
      </w:r>
    </w:p>
    <w:p w:rsidR="003B62C1" w:rsidRPr="003B62C1" w:rsidRDefault="0094384E" w:rsidP="003B62C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Nagy Anikó 11:35-kor lezárta</w:t>
      </w:r>
      <w:r w:rsidR="003B62C1" w:rsidRPr="003B62C1">
        <w:rPr>
          <w:sz w:val="24"/>
          <w:szCs w:val="24"/>
          <w:lang w:val="hu-HU"/>
        </w:rPr>
        <w:t xml:space="preserve"> a napirendi pontot.</w:t>
      </w:r>
    </w:p>
    <w:p w:rsidR="00E22E10" w:rsidRDefault="00E22E10" w:rsidP="00E22E10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Félév menete</w:t>
      </w:r>
      <w:r w:rsidR="00D24C2F">
        <w:rPr>
          <w:b/>
          <w:sz w:val="24"/>
          <w:szCs w:val="24"/>
        </w:rPr>
        <w:t xml:space="preserve"> [11:35]</w:t>
      </w:r>
    </w:p>
    <w:p w:rsidR="00E22E10" w:rsidRDefault="00E22E10" w:rsidP="00E22E1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Biológia Szakterületi Bizottság jelen ülésén a következő</w:t>
      </w:r>
      <w:r w:rsidR="001116EE">
        <w:rPr>
          <w:sz w:val="24"/>
          <w:szCs w:val="24"/>
        </w:rPr>
        <w:t>, a szakterületre vonatkozó</w:t>
      </w:r>
      <w:r>
        <w:rPr>
          <w:sz w:val="24"/>
          <w:szCs w:val="24"/>
        </w:rPr>
        <w:t xml:space="preserve"> féléves rendezvények időpontját ismertette:</w:t>
      </w:r>
    </w:p>
    <w:p w:rsidR="00E22E10" w:rsidRDefault="00E22E10" w:rsidP="00E22E10">
      <w:pPr>
        <w:pStyle w:val="Nincstrkz"/>
        <w:jc w:val="both"/>
        <w:rPr>
          <w:sz w:val="24"/>
          <w:szCs w:val="24"/>
        </w:rPr>
      </w:pPr>
    </w:p>
    <w:p w:rsidR="00E22E10" w:rsidRDefault="005C2F2C" w:rsidP="00E22E10">
      <w:pPr>
        <w:pStyle w:val="Nincstrkz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Gólyahajó,</w:t>
      </w:r>
      <w:r w:rsidR="001116EE">
        <w:rPr>
          <w:sz w:val="24"/>
          <w:szCs w:val="24"/>
        </w:rPr>
        <w:t xml:space="preserve"> szeptember 16.</w:t>
      </w:r>
    </w:p>
    <w:p w:rsidR="001116EE" w:rsidRPr="001116EE" w:rsidRDefault="001116EE" w:rsidP="001116EE">
      <w:pPr>
        <w:pStyle w:val="Nincstrkz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Bevonó,</w:t>
      </w:r>
      <w:r>
        <w:rPr>
          <w:sz w:val="24"/>
          <w:szCs w:val="24"/>
        </w:rPr>
        <w:t xml:space="preserve"> szeptember 22.</w:t>
      </w:r>
    </w:p>
    <w:p w:rsidR="005C2F2C" w:rsidRPr="005C2F2C" w:rsidRDefault="005C2F2C" w:rsidP="00E22E10">
      <w:pPr>
        <w:pStyle w:val="Nincstrkz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Bódvarákó After,</w:t>
      </w:r>
      <w:r w:rsidR="001116EE">
        <w:rPr>
          <w:sz w:val="24"/>
          <w:szCs w:val="24"/>
        </w:rPr>
        <w:t xml:space="preserve"> szeptember 27. (még módosulhat)</w:t>
      </w:r>
    </w:p>
    <w:p w:rsidR="005C2F2C" w:rsidRDefault="001116EE" w:rsidP="00E22E10">
      <w:pPr>
        <w:pStyle w:val="Nincstrkz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Gólyaavató,</w:t>
      </w:r>
      <w:r>
        <w:rPr>
          <w:sz w:val="24"/>
          <w:szCs w:val="24"/>
        </w:rPr>
        <w:t xml:space="preserve"> október 12.</w:t>
      </w:r>
    </w:p>
    <w:p w:rsidR="001116EE" w:rsidRDefault="001116EE" w:rsidP="001116EE">
      <w:pPr>
        <w:pStyle w:val="Nincstrkz"/>
        <w:jc w:val="both"/>
        <w:rPr>
          <w:sz w:val="24"/>
          <w:szCs w:val="24"/>
        </w:rPr>
      </w:pPr>
    </w:p>
    <w:p w:rsidR="001116EE" w:rsidRDefault="001116EE" w:rsidP="001116E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napirendi pont tárgyalása során a fentieken túl javaslat érkezett tudományos előadások szervezésére</w:t>
      </w:r>
      <w:r w:rsidR="008E7C25">
        <w:rPr>
          <w:sz w:val="24"/>
          <w:szCs w:val="24"/>
        </w:rPr>
        <w:t xml:space="preserve"> (hallgatói igényfelmérések alapján), ezért a Bizottság a BReKi Koordinátor tisztségre pályázat meghirdetése mellett döntött. A beérkező pályázatokról és a következő félévben esedékes programokról egy későbbi </w:t>
      </w:r>
      <w:r w:rsidR="00206D1E">
        <w:rPr>
          <w:sz w:val="24"/>
          <w:szCs w:val="24"/>
        </w:rPr>
        <w:t>ülésen tárgyal.</w:t>
      </w:r>
    </w:p>
    <w:p w:rsidR="00D24C2F" w:rsidRDefault="00D24C2F" w:rsidP="001116E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Nagy Anikó 12:14-kor lezárta a napirendi pontot.</w:t>
      </w:r>
    </w:p>
    <w:p w:rsidR="00D24C2F" w:rsidRPr="00E22E10" w:rsidRDefault="00D24C2F" w:rsidP="001116EE">
      <w:pPr>
        <w:pStyle w:val="Nincstrkz"/>
        <w:jc w:val="both"/>
        <w:rPr>
          <w:sz w:val="24"/>
          <w:szCs w:val="24"/>
        </w:rPr>
      </w:pPr>
    </w:p>
    <w:p w:rsidR="00E22E10" w:rsidRDefault="00E22E10" w:rsidP="00E22E10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:rsidR="00D24C2F" w:rsidRDefault="00D24C2F" w:rsidP="00D24C2F">
      <w:pPr>
        <w:pStyle w:val="Nincstrkz"/>
        <w:jc w:val="both"/>
        <w:rPr>
          <w:b/>
          <w:sz w:val="24"/>
          <w:szCs w:val="24"/>
        </w:rPr>
      </w:pPr>
    </w:p>
    <w:p w:rsidR="00D24C2F" w:rsidRDefault="00D24C2F" w:rsidP="00D24C2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Nagy Anikó tájékoztatta a Bizottságot, hogy az Intézeti Tanács szeretné a jelenleg 2 hallgatóknak fenttartott delegáltsági helyek egyikét doktoranduszoknak adni.</w:t>
      </w:r>
      <w:r w:rsidR="00EB15BB">
        <w:rPr>
          <w:sz w:val="24"/>
          <w:szCs w:val="24"/>
        </w:rPr>
        <w:t xml:space="preserve"> E</w:t>
      </w:r>
      <w:r>
        <w:rPr>
          <w:sz w:val="24"/>
          <w:szCs w:val="24"/>
        </w:rPr>
        <w:t>lőreláthatóan kérvényezni fogjuk a Tanács ügyrendjének módosítását, hogy a 2 helyre egy BSc-s és egy MSc-s hallgató kerülhessen be, a DÖK részére pedig adjanak ki külön delegáltsági helyet.</w:t>
      </w:r>
      <w:bookmarkStart w:id="0" w:name="_GoBack"/>
      <w:bookmarkEnd w:id="0"/>
    </w:p>
    <w:p w:rsidR="00D24C2F" w:rsidRDefault="00D24C2F" w:rsidP="00D24C2F">
      <w:pPr>
        <w:pStyle w:val="Nincstrkz"/>
        <w:jc w:val="both"/>
        <w:rPr>
          <w:sz w:val="24"/>
          <w:szCs w:val="24"/>
        </w:rPr>
      </w:pPr>
    </w:p>
    <w:p w:rsidR="00D24C2F" w:rsidRDefault="00D24C2F" w:rsidP="00D24C2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Más hozzászólás nem érkezett.</w:t>
      </w:r>
    </w:p>
    <w:p w:rsidR="00D24C2F" w:rsidRDefault="00D24C2F" w:rsidP="00D24C2F">
      <w:pPr>
        <w:pStyle w:val="Nincstrkz"/>
        <w:jc w:val="both"/>
        <w:rPr>
          <w:sz w:val="24"/>
          <w:szCs w:val="24"/>
        </w:rPr>
      </w:pPr>
    </w:p>
    <w:p w:rsidR="00D24C2F" w:rsidRDefault="00D24C2F" w:rsidP="00D24C2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Nagy Anikó 12:27-kor lezárta a napirendi pontot.</w:t>
      </w:r>
    </w:p>
    <w:p w:rsidR="00D24C2F" w:rsidRDefault="00D24C2F" w:rsidP="00D24C2F">
      <w:pPr>
        <w:pStyle w:val="Nincstrkz"/>
        <w:jc w:val="both"/>
        <w:rPr>
          <w:sz w:val="24"/>
          <w:szCs w:val="24"/>
        </w:rPr>
      </w:pPr>
    </w:p>
    <w:p w:rsidR="00D24C2F" w:rsidRPr="00D24C2F" w:rsidRDefault="00D24C2F" w:rsidP="00D24C2F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12:27 Nagy Anikó lezárta az ülést.</w:t>
      </w:r>
    </w:p>
    <w:p w:rsidR="0051549D" w:rsidRPr="003B62C1" w:rsidRDefault="0051549D" w:rsidP="001665FE">
      <w:pPr>
        <w:pStyle w:val="Nincstrkz"/>
        <w:jc w:val="both"/>
        <w:rPr>
          <w:sz w:val="24"/>
          <w:szCs w:val="24"/>
        </w:rPr>
      </w:pPr>
    </w:p>
    <w:p w:rsidR="00D24C2F" w:rsidRDefault="00876E54" w:rsidP="00D24C2F">
      <w:pPr>
        <w:pStyle w:val="Nincstrkz"/>
        <w:jc w:val="both"/>
        <w:rPr>
          <w:b/>
          <w:sz w:val="24"/>
          <w:szCs w:val="24"/>
        </w:rPr>
      </w:pPr>
      <w:r w:rsidRPr="003B62C1">
        <w:rPr>
          <w:sz w:val="24"/>
          <w:szCs w:val="24"/>
        </w:rPr>
        <w:t>___________________________________________________________________________</w:t>
      </w:r>
      <w:r w:rsidRPr="003B62C1">
        <w:rPr>
          <w:sz w:val="24"/>
          <w:szCs w:val="24"/>
        </w:rPr>
        <w:br/>
      </w:r>
      <w:r w:rsidR="00D9011B" w:rsidRPr="003B62C1">
        <w:rPr>
          <w:b/>
          <w:sz w:val="24"/>
          <w:szCs w:val="24"/>
        </w:rPr>
        <w:t>Határozatok:</w:t>
      </w:r>
    </w:p>
    <w:p w:rsidR="00D24C2F" w:rsidRPr="00D24C2F" w:rsidRDefault="00D24C2F" w:rsidP="00D24C2F">
      <w:pPr>
        <w:pStyle w:val="Nincstrkz"/>
        <w:jc w:val="both"/>
        <w:rPr>
          <w:i/>
          <w:sz w:val="24"/>
          <w:szCs w:val="24"/>
        </w:rPr>
      </w:pPr>
    </w:p>
    <w:p w:rsidR="00D24C2F" w:rsidRPr="00BE59B9" w:rsidRDefault="00D24C2F" w:rsidP="00D24C2F">
      <w:pPr>
        <w:pStyle w:val="Nincstrkz"/>
        <w:jc w:val="both"/>
        <w:rPr>
          <w:i/>
        </w:rPr>
      </w:pPr>
      <w:r w:rsidRPr="00BE59B9">
        <w:rPr>
          <w:i/>
        </w:rPr>
        <w:t>20/2016 (IX.07) számú Biológia Szakterületi bizottsági határozat: Az ELTE TTK HÖK Biológia Szakterületi Bizottság 4 igen szavazattal és 1 tartózkodással megszavazta Nagy Lőrincet, mint jegyzőkönyvvezető az ülésen.</w:t>
      </w:r>
    </w:p>
    <w:p w:rsidR="00D24C2F" w:rsidRPr="00BE59B9" w:rsidRDefault="00D24C2F" w:rsidP="00D24C2F">
      <w:pPr>
        <w:pStyle w:val="Nincstrkz"/>
        <w:jc w:val="both"/>
        <w:rPr>
          <w:i/>
        </w:rPr>
      </w:pPr>
    </w:p>
    <w:p w:rsidR="00D24C2F" w:rsidRPr="00BE59B9" w:rsidRDefault="00D24C2F" w:rsidP="00D24C2F">
      <w:pPr>
        <w:pStyle w:val="Nincstrkz"/>
        <w:jc w:val="both"/>
        <w:rPr>
          <w:rFonts w:cs="Calibri"/>
          <w:i/>
          <w:spacing w:val="-2"/>
        </w:rPr>
      </w:pPr>
      <w:r w:rsidRPr="00BE59B9">
        <w:rPr>
          <w:rFonts w:cs="Calibri"/>
          <w:i/>
          <w:spacing w:val="-2"/>
        </w:rPr>
        <w:t>21/2016 (IX.07) számú Biológia Szakterületi bizottsági határozat: Az ELTE TTK HÖK Biológia Szakterületi Bizottsága 5 igen szavazattal, egyhangúan elfogadta a módosított napirendi pontokat.</w:t>
      </w:r>
    </w:p>
    <w:p w:rsidR="00D24C2F" w:rsidRPr="00BE59B9" w:rsidRDefault="00D24C2F" w:rsidP="00D24C2F">
      <w:pPr>
        <w:pStyle w:val="Nincstrkz"/>
        <w:jc w:val="both"/>
        <w:rPr>
          <w:rFonts w:cs="Calibri"/>
          <w:i/>
          <w:spacing w:val="-2"/>
        </w:rPr>
      </w:pPr>
    </w:p>
    <w:p w:rsidR="00D24C2F" w:rsidRPr="00BE59B9" w:rsidRDefault="00D24C2F" w:rsidP="00D24C2F">
      <w:pPr>
        <w:pStyle w:val="Nincstrkz"/>
        <w:jc w:val="both"/>
        <w:rPr>
          <w:rFonts w:cs="Calibri"/>
          <w:i/>
          <w:spacing w:val="-2"/>
        </w:rPr>
      </w:pPr>
      <w:r w:rsidRPr="00BE59B9">
        <w:rPr>
          <w:rFonts w:cs="Calibri"/>
          <w:i/>
          <w:spacing w:val="-2"/>
        </w:rPr>
        <w:t>22/2016 (IX.07) számú Biológia Szakterületi bizottsági határozat: Az ELTE TTK HÖK Biológia Szakterületi Bizottsága 5 igen szavazattal, egyhangúan megszavazta Varga Robertát Rubiscoordinátori tisztségre.</w:t>
      </w:r>
    </w:p>
    <w:p w:rsidR="00D24C2F" w:rsidRPr="00BE59B9" w:rsidRDefault="00D24C2F" w:rsidP="00D24C2F">
      <w:pPr>
        <w:pStyle w:val="Nincstrkz"/>
        <w:jc w:val="both"/>
        <w:rPr>
          <w:rFonts w:cs="Calibri"/>
          <w:i/>
          <w:spacing w:val="-2"/>
        </w:rPr>
      </w:pPr>
    </w:p>
    <w:p w:rsidR="00D24C2F" w:rsidRPr="00BE59B9" w:rsidRDefault="00D24C2F" w:rsidP="00D24C2F">
      <w:pPr>
        <w:pStyle w:val="Nincstrkz"/>
        <w:jc w:val="both"/>
        <w:rPr>
          <w:rFonts w:cs="Calibri"/>
          <w:i/>
          <w:spacing w:val="-2"/>
        </w:rPr>
      </w:pPr>
      <w:r w:rsidRPr="00BE59B9">
        <w:rPr>
          <w:rFonts w:cs="Calibri"/>
          <w:i/>
          <w:spacing w:val="-2"/>
        </w:rPr>
        <w:t>23/2016 (IX.07) számú Biológia Szakterületi bizottsági határozat: Az ELTE TTK HÖK Biológia Szakterületi Bizottsága 5 igen szavazattal, egyhangúan elfogadta Nagy Anikó Biológia Szakterületi Koordinátor beszámolóját.</w:t>
      </w:r>
    </w:p>
    <w:p w:rsidR="00D24C2F" w:rsidRPr="00BE59B9" w:rsidRDefault="00D24C2F" w:rsidP="00D24C2F">
      <w:pPr>
        <w:pStyle w:val="Nincstrkz"/>
        <w:jc w:val="both"/>
        <w:rPr>
          <w:rFonts w:cs="Calibri"/>
          <w:i/>
          <w:spacing w:val="-2"/>
        </w:rPr>
      </w:pPr>
    </w:p>
    <w:p w:rsidR="00D24C2F" w:rsidRPr="00BE59B9" w:rsidRDefault="00D24C2F" w:rsidP="00D24C2F">
      <w:pPr>
        <w:pStyle w:val="Nincstrkz"/>
        <w:jc w:val="both"/>
        <w:rPr>
          <w:i/>
        </w:rPr>
      </w:pPr>
      <w:r w:rsidRPr="00BE59B9">
        <w:rPr>
          <w:rFonts w:cs="Calibri"/>
          <w:i/>
          <w:spacing w:val="-2"/>
        </w:rPr>
        <w:t>24/2016 (IX.07) számú Biológia Szakterületi bizottsági határozat: Az ELTE TTK HÖK Biológia Szakterületi Bizottsága 5 igen szavazattal, egyhangúan megszavazta Fetter Dávidot, mint szavazatszámlálót az ülésen.</w:t>
      </w:r>
    </w:p>
    <w:p w:rsidR="00277DE7" w:rsidRPr="003B62C1" w:rsidRDefault="00277DE7" w:rsidP="00277DE7">
      <w:pPr>
        <w:pStyle w:val="Nincstrkz"/>
        <w:jc w:val="both"/>
        <w:rPr>
          <w:b/>
          <w:sz w:val="24"/>
          <w:szCs w:val="24"/>
        </w:rPr>
      </w:pPr>
    </w:p>
    <w:p w:rsidR="00EC4BB9" w:rsidRPr="003B62C1" w:rsidRDefault="00EC4BB9" w:rsidP="00876E54">
      <w:pPr>
        <w:pStyle w:val="Nincstrkz"/>
        <w:jc w:val="both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6E54" w:rsidRPr="003B62C1" w:rsidTr="00A428F4">
        <w:tc>
          <w:tcPr>
            <w:tcW w:w="4606" w:type="dxa"/>
          </w:tcPr>
          <w:p w:rsidR="00876E54" w:rsidRPr="003B62C1" w:rsidRDefault="00BE59B9" w:rsidP="00A428F4">
            <w:pPr>
              <w:spacing w:after="0" w:line="240" w:lineRule="auto"/>
              <w:jc w:val="both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Nagy Lőrinc</w:t>
            </w:r>
          </w:p>
        </w:tc>
        <w:tc>
          <w:tcPr>
            <w:tcW w:w="4606" w:type="dxa"/>
          </w:tcPr>
          <w:p w:rsidR="00876E54" w:rsidRPr="003B62C1" w:rsidRDefault="00277DE7" w:rsidP="00A428F4">
            <w:pPr>
              <w:spacing w:after="0" w:line="240" w:lineRule="auto"/>
              <w:jc w:val="both"/>
              <w:rPr>
                <w:b/>
                <w:sz w:val="24"/>
                <w:szCs w:val="24"/>
                <w:lang w:val="hu-HU"/>
              </w:rPr>
            </w:pPr>
            <w:r w:rsidRPr="003B62C1">
              <w:rPr>
                <w:b/>
                <w:sz w:val="24"/>
                <w:szCs w:val="24"/>
                <w:lang w:val="hu-HU"/>
              </w:rPr>
              <w:t xml:space="preserve">Nagy Anikó </w:t>
            </w:r>
          </w:p>
        </w:tc>
      </w:tr>
      <w:tr w:rsidR="00876E54" w:rsidRPr="003B62C1" w:rsidTr="00A428F4">
        <w:tc>
          <w:tcPr>
            <w:tcW w:w="4606" w:type="dxa"/>
          </w:tcPr>
          <w:p w:rsidR="00876E54" w:rsidRPr="003B62C1" w:rsidRDefault="00876E54" w:rsidP="00A428F4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hu-HU"/>
              </w:rPr>
            </w:pPr>
            <w:r w:rsidRPr="003B62C1">
              <w:rPr>
                <w:b/>
                <w:i/>
                <w:sz w:val="24"/>
                <w:szCs w:val="24"/>
                <w:lang w:val="hu-HU"/>
              </w:rPr>
              <w:t>jegyzőkönyv-vezető</w:t>
            </w:r>
          </w:p>
        </w:tc>
        <w:tc>
          <w:tcPr>
            <w:tcW w:w="4606" w:type="dxa"/>
          </w:tcPr>
          <w:p w:rsidR="00876E54" w:rsidRPr="003B62C1" w:rsidRDefault="00876E54" w:rsidP="00A428F4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hu-HU"/>
              </w:rPr>
            </w:pPr>
            <w:r w:rsidRPr="003B62C1">
              <w:rPr>
                <w:b/>
                <w:i/>
                <w:sz w:val="24"/>
                <w:szCs w:val="24"/>
                <w:lang w:val="hu-HU"/>
              </w:rPr>
              <w:t>Biológia Szakterületi Koordinátor</w:t>
            </w:r>
          </w:p>
        </w:tc>
      </w:tr>
      <w:tr w:rsidR="00876E54" w:rsidRPr="003B62C1" w:rsidTr="00A428F4">
        <w:tc>
          <w:tcPr>
            <w:tcW w:w="4606" w:type="dxa"/>
          </w:tcPr>
          <w:p w:rsidR="00876E54" w:rsidRPr="003B62C1" w:rsidRDefault="00876E54" w:rsidP="00A428F4">
            <w:pPr>
              <w:spacing w:after="0" w:line="240" w:lineRule="auto"/>
              <w:jc w:val="both"/>
              <w:rPr>
                <w:b/>
                <w:sz w:val="24"/>
                <w:szCs w:val="24"/>
                <w:lang w:val="hu-HU"/>
              </w:rPr>
            </w:pPr>
            <w:r w:rsidRPr="003B62C1">
              <w:rPr>
                <w:b/>
                <w:sz w:val="24"/>
                <w:szCs w:val="24"/>
                <w:lang w:val="hu-HU"/>
              </w:rPr>
              <w:t>ELTE TTK HÖK</w:t>
            </w:r>
          </w:p>
        </w:tc>
        <w:tc>
          <w:tcPr>
            <w:tcW w:w="4606" w:type="dxa"/>
          </w:tcPr>
          <w:p w:rsidR="00876E54" w:rsidRPr="003B62C1" w:rsidRDefault="00876E54" w:rsidP="00A428F4">
            <w:pPr>
              <w:spacing w:after="0" w:line="240" w:lineRule="auto"/>
              <w:jc w:val="both"/>
              <w:rPr>
                <w:b/>
                <w:sz w:val="24"/>
                <w:szCs w:val="24"/>
                <w:lang w:val="hu-HU"/>
              </w:rPr>
            </w:pPr>
            <w:r w:rsidRPr="003B62C1">
              <w:rPr>
                <w:b/>
                <w:sz w:val="24"/>
                <w:szCs w:val="24"/>
                <w:lang w:val="hu-HU"/>
              </w:rPr>
              <w:t>ELTE TTK HÖK</w:t>
            </w:r>
          </w:p>
        </w:tc>
      </w:tr>
    </w:tbl>
    <w:p w:rsidR="00876E54" w:rsidRPr="003B62C1" w:rsidRDefault="00876E54" w:rsidP="00876E54">
      <w:pPr>
        <w:pStyle w:val="Nincstrkz"/>
        <w:jc w:val="both"/>
        <w:rPr>
          <w:i/>
          <w:sz w:val="24"/>
          <w:szCs w:val="24"/>
        </w:rPr>
      </w:pPr>
    </w:p>
    <w:p w:rsidR="00876E54" w:rsidRPr="003B62C1" w:rsidRDefault="00876E54" w:rsidP="001665FE">
      <w:pPr>
        <w:pStyle w:val="Nincstrkz"/>
        <w:jc w:val="both"/>
        <w:rPr>
          <w:sz w:val="24"/>
          <w:szCs w:val="24"/>
        </w:rPr>
      </w:pPr>
    </w:p>
    <w:sectPr w:rsidR="00876E54" w:rsidRPr="003B62C1" w:rsidSect="00C968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96" w:rsidRDefault="005A1196" w:rsidP="00F46328">
      <w:pPr>
        <w:spacing w:after="0" w:line="240" w:lineRule="auto"/>
      </w:pPr>
      <w:r>
        <w:separator/>
      </w:r>
    </w:p>
  </w:endnote>
  <w:endnote w:type="continuationSeparator" w:id="0">
    <w:p w:rsidR="005A1196" w:rsidRDefault="005A1196" w:rsidP="00F4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F4" w:rsidRDefault="00186AF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5BB">
      <w:rPr>
        <w:noProof/>
      </w:rPr>
      <w:t>3</w:t>
    </w:r>
    <w:r>
      <w:fldChar w:fldCharType="end"/>
    </w:r>
  </w:p>
  <w:p w:rsidR="00186AF4" w:rsidRDefault="00186A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96" w:rsidRDefault="005A1196" w:rsidP="00F46328">
      <w:pPr>
        <w:spacing w:after="0" w:line="240" w:lineRule="auto"/>
      </w:pPr>
      <w:r>
        <w:separator/>
      </w:r>
    </w:p>
  </w:footnote>
  <w:footnote w:type="continuationSeparator" w:id="0">
    <w:p w:rsidR="005A1196" w:rsidRDefault="005A1196" w:rsidP="00F4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F4" w:rsidRPr="00F46328" w:rsidRDefault="005A1196" w:rsidP="00F46328">
    <w:pPr>
      <w:pStyle w:val="lfej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b/>
        <w:b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alt="ujhoklogo" style="position:absolute;left:0;text-align:left;margin-left:1.2pt;margin-top:8.4pt;width:50.25pt;height:39.35pt;z-index:1;visibility:visible">
          <v:imagedata r:id="rId1" o:title="ujhoklogo"/>
          <w10:wrap type="square"/>
        </v:shape>
      </w:pict>
    </w:r>
    <w:r>
      <w:rPr>
        <w:noProof/>
      </w:rPr>
      <w:pict>
        <v:shape id="Kép 2" o:spid="_x0000_s2050" type="#_x0000_t75" alt="381839_166485213475462_964401648_n" style="position:absolute;left:0;text-align:left;margin-left:192.05pt;margin-top:-1.65pt;width:59.45pt;height:49.4pt;z-index:2;visibility:visible">
          <v:imagedata r:id="rId2" o:title="381839_166485213475462_964401648_n"/>
          <w10:wrap type="square"/>
        </v:shape>
      </w:pict>
    </w:r>
    <w:r w:rsidR="00186AF4">
      <w:rPr>
        <w:b/>
        <w:bCs/>
        <w:sz w:val="24"/>
        <w:szCs w:val="24"/>
      </w:rPr>
      <w:t>ELTE TTK HÖK</w:t>
    </w:r>
    <w:r w:rsidR="00186AF4">
      <w:rPr>
        <w:b/>
        <w:bCs/>
        <w:sz w:val="24"/>
        <w:szCs w:val="24"/>
      </w:rPr>
      <w:br/>
      <w:t>Biológia Szakterületi</w:t>
    </w:r>
    <w:r w:rsidR="00186AF4">
      <w:rPr>
        <w:b/>
        <w:bCs/>
        <w:sz w:val="24"/>
        <w:szCs w:val="24"/>
      </w:rPr>
      <w:br/>
      <w:t>Bizottság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09"/>
    <w:multiLevelType w:val="hybridMultilevel"/>
    <w:tmpl w:val="B87271D8"/>
    <w:lvl w:ilvl="0" w:tplc="040E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2E900CC9"/>
    <w:multiLevelType w:val="hybridMultilevel"/>
    <w:tmpl w:val="7B14477C"/>
    <w:lvl w:ilvl="0" w:tplc="8BF4801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573C5"/>
    <w:multiLevelType w:val="hybridMultilevel"/>
    <w:tmpl w:val="8B20C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5904"/>
    <w:multiLevelType w:val="hybridMultilevel"/>
    <w:tmpl w:val="2A0430D8"/>
    <w:lvl w:ilvl="0" w:tplc="0C7672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9D5"/>
    <w:multiLevelType w:val="hybridMultilevel"/>
    <w:tmpl w:val="F8D0D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98A"/>
    <w:multiLevelType w:val="hybridMultilevel"/>
    <w:tmpl w:val="8B20C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7755"/>
    <w:multiLevelType w:val="hybridMultilevel"/>
    <w:tmpl w:val="CE76454C"/>
    <w:lvl w:ilvl="0" w:tplc="E5E4E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17260"/>
    <w:multiLevelType w:val="hybridMultilevel"/>
    <w:tmpl w:val="4D10F00A"/>
    <w:lvl w:ilvl="0" w:tplc="8D74FE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13A5"/>
    <w:multiLevelType w:val="hybridMultilevel"/>
    <w:tmpl w:val="7B14477C"/>
    <w:lvl w:ilvl="0" w:tplc="8BF4801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E6777E"/>
    <w:multiLevelType w:val="hybridMultilevel"/>
    <w:tmpl w:val="06C61EB4"/>
    <w:lvl w:ilvl="0" w:tplc="81E4777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AC7"/>
    <w:rsid w:val="000313FA"/>
    <w:rsid w:val="00031914"/>
    <w:rsid w:val="00056B9E"/>
    <w:rsid w:val="00061E44"/>
    <w:rsid w:val="000708A8"/>
    <w:rsid w:val="000768FC"/>
    <w:rsid w:val="000831B1"/>
    <w:rsid w:val="00086867"/>
    <w:rsid w:val="000A184C"/>
    <w:rsid w:val="000C0D4E"/>
    <w:rsid w:val="000C4208"/>
    <w:rsid w:val="000E0EAD"/>
    <w:rsid w:val="000E26B7"/>
    <w:rsid w:val="000E65E3"/>
    <w:rsid w:val="000E6769"/>
    <w:rsid w:val="001116EE"/>
    <w:rsid w:val="00125BA8"/>
    <w:rsid w:val="00126564"/>
    <w:rsid w:val="00147C4D"/>
    <w:rsid w:val="00154934"/>
    <w:rsid w:val="001665FE"/>
    <w:rsid w:val="00186AF4"/>
    <w:rsid w:val="001A6566"/>
    <w:rsid w:val="001A7153"/>
    <w:rsid w:val="001D6CFF"/>
    <w:rsid w:val="00200C96"/>
    <w:rsid w:val="002017E4"/>
    <w:rsid w:val="00202FC7"/>
    <w:rsid w:val="00206D1E"/>
    <w:rsid w:val="00220D4D"/>
    <w:rsid w:val="00236263"/>
    <w:rsid w:val="00240AC7"/>
    <w:rsid w:val="002459B0"/>
    <w:rsid w:val="00250616"/>
    <w:rsid w:val="00253FAA"/>
    <w:rsid w:val="002568BC"/>
    <w:rsid w:val="00275502"/>
    <w:rsid w:val="00277DE7"/>
    <w:rsid w:val="0028367E"/>
    <w:rsid w:val="0029486C"/>
    <w:rsid w:val="002A1FF6"/>
    <w:rsid w:val="002C450F"/>
    <w:rsid w:val="002C4F9B"/>
    <w:rsid w:val="002D567A"/>
    <w:rsid w:val="002E085E"/>
    <w:rsid w:val="002E18DE"/>
    <w:rsid w:val="002E5EB2"/>
    <w:rsid w:val="00316504"/>
    <w:rsid w:val="00326E42"/>
    <w:rsid w:val="0033529A"/>
    <w:rsid w:val="0038227C"/>
    <w:rsid w:val="0039531D"/>
    <w:rsid w:val="003A6A8C"/>
    <w:rsid w:val="003B2B54"/>
    <w:rsid w:val="003B4CDD"/>
    <w:rsid w:val="003B62C1"/>
    <w:rsid w:val="003B6C8A"/>
    <w:rsid w:val="003B7C7A"/>
    <w:rsid w:val="003E02E0"/>
    <w:rsid w:val="00402B02"/>
    <w:rsid w:val="004055EF"/>
    <w:rsid w:val="00407C71"/>
    <w:rsid w:val="00415C43"/>
    <w:rsid w:val="00416958"/>
    <w:rsid w:val="00424DAF"/>
    <w:rsid w:val="00431DCC"/>
    <w:rsid w:val="0045260A"/>
    <w:rsid w:val="00457D78"/>
    <w:rsid w:val="004853EE"/>
    <w:rsid w:val="004947B0"/>
    <w:rsid w:val="0049558A"/>
    <w:rsid w:val="004A2E68"/>
    <w:rsid w:val="004B2F87"/>
    <w:rsid w:val="004C47A3"/>
    <w:rsid w:val="004C6921"/>
    <w:rsid w:val="004C6AFF"/>
    <w:rsid w:val="004E2BDD"/>
    <w:rsid w:val="0051428C"/>
    <w:rsid w:val="0051549D"/>
    <w:rsid w:val="005700CB"/>
    <w:rsid w:val="00570119"/>
    <w:rsid w:val="00572CA3"/>
    <w:rsid w:val="00576461"/>
    <w:rsid w:val="00581945"/>
    <w:rsid w:val="0058330D"/>
    <w:rsid w:val="005A0060"/>
    <w:rsid w:val="005A1196"/>
    <w:rsid w:val="005C2F2C"/>
    <w:rsid w:val="005E240B"/>
    <w:rsid w:val="005E4032"/>
    <w:rsid w:val="0060481C"/>
    <w:rsid w:val="0065255E"/>
    <w:rsid w:val="00653FD7"/>
    <w:rsid w:val="00655749"/>
    <w:rsid w:val="0067759E"/>
    <w:rsid w:val="00685753"/>
    <w:rsid w:val="00686920"/>
    <w:rsid w:val="006C5C63"/>
    <w:rsid w:val="006E390F"/>
    <w:rsid w:val="006F5A93"/>
    <w:rsid w:val="00711D29"/>
    <w:rsid w:val="00713127"/>
    <w:rsid w:val="00734B07"/>
    <w:rsid w:val="007361DA"/>
    <w:rsid w:val="00746066"/>
    <w:rsid w:val="00771080"/>
    <w:rsid w:val="0077415F"/>
    <w:rsid w:val="00780707"/>
    <w:rsid w:val="0078340D"/>
    <w:rsid w:val="00791FC5"/>
    <w:rsid w:val="007C4823"/>
    <w:rsid w:val="007D140D"/>
    <w:rsid w:val="007D1FBB"/>
    <w:rsid w:val="007F17DA"/>
    <w:rsid w:val="007F4617"/>
    <w:rsid w:val="008009B1"/>
    <w:rsid w:val="00802F79"/>
    <w:rsid w:val="00803DA9"/>
    <w:rsid w:val="0081601D"/>
    <w:rsid w:val="008467BD"/>
    <w:rsid w:val="00865882"/>
    <w:rsid w:val="008704D9"/>
    <w:rsid w:val="00873D0F"/>
    <w:rsid w:val="00876E54"/>
    <w:rsid w:val="00881D15"/>
    <w:rsid w:val="008B2D7B"/>
    <w:rsid w:val="008C2565"/>
    <w:rsid w:val="008D2E31"/>
    <w:rsid w:val="008E7C25"/>
    <w:rsid w:val="00911A7C"/>
    <w:rsid w:val="00936FA7"/>
    <w:rsid w:val="0094384E"/>
    <w:rsid w:val="0095118F"/>
    <w:rsid w:val="009734CC"/>
    <w:rsid w:val="009775AF"/>
    <w:rsid w:val="00980F55"/>
    <w:rsid w:val="009969C1"/>
    <w:rsid w:val="009A22BC"/>
    <w:rsid w:val="009D12FF"/>
    <w:rsid w:val="009D3767"/>
    <w:rsid w:val="00A006A6"/>
    <w:rsid w:val="00A36020"/>
    <w:rsid w:val="00A36F0F"/>
    <w:rsid w:val="00A428F4"/>
    <w:rsid w:val="00A43E2F"/>
    <w:rsid w:val="00A620EE"/>
    <w:rsid w:val="00A6468A"/>
    <w:rsid w:val="00A75190"/>
    <w:rsid w:val="00A8346F"/>
    <w:rsid w:val="00AB6041"/>
    <w:rsid w:val="00AC4400"/>
    <w:rsid w:val="00B15488"/>
    <w:rsid w:val="00B425C0"/>
    <w:rsid w:val="00B42869"/>
    <w:rsid w:val="00B50515"/>
    <w:rsid w:val="00B517C0"/>
    <w:rsid w:val="00B601E6"/>
    <w:rsid w:val="00B605DA"/>
    <w:rsid w:val="00B64769"/>
    <w:rsid w:val="00B93DF0"/>
    <w:rsid w:val="00B93E2B"/>
    <w:rsid w:val="00BA57EF"/>
    <w:rsid w:val="00BD1623"/>
    <w:rsid w:val="00BE59B9"/>
    <w:rsid w:val="00C01353"/>
    <w:rsid w:val="00C11FA5"/>
    <w:rsid w:val="00C320EB"/>
    <w:rsid w:val="00C426CA"/>
    <w:rsid w:val="00C573B9"/>
    <w:rsid w:val="00C61DFA"/>
    <w:rsid w:val="00C70469"/>
    <w:rsid w:val="00C7277F"/>
    <w:rsid w:val="00C84830"/>
    <w:rsid w:val="00C96897"/>
    <w:rsid w:val="00CB2B7D"/>
    <w:rsid w:val="00CB3574"/>
    <w:rsid w:val="00CC44CF"/>
    <w:rsid w:val="00D145A9"/>
    <w:rsid w:val="00D14728"/>
    <w:rsid w:val="00D24C2F"/>
    <w:rsid w:val="00D40465"/>
    <w:rsid w:val="00D427A9"/>
    <w:rsid w:val="00D7773B"/>
    <w:rsid w:val="00D9011B"/>
    <w:rsid w:val="00D92236"/>
    <w:rsid w:val="00DA3AC6"/>
    <w:rsid w:val="00DC6C3F"/>
    <w:rsid w:val="00DD5E19"/>
    <w:rsid w:val="00DE6297"/>
    <w:rsid w:val="00E02453"/>
    <w:rsid w:val="00E22E10"/>
    <w:rsid w:val="00E4112A"/>
    <w:rsid w:val="00EA28F9"/>
    <w:rsid w:val="00EB15BB"/>
    <w:rsid w:val="00EB43EA"/>
    <w:rsid w:val="00EB4FE8"/>
    <w:rsid w:val="00EB58C3"/>
    <w:rsid w:val="00EC4BB9"/>
    <w:rsid w:val="00EC4C97"/>
    <w:rsid w:val="00ED27D5"/>
    <w:rsid w:val="00ED2E49"/>
    <w:rsid w:val="00ED3C0F"/>
    <w:rsid w:val="00ED4E0F"/>
    <w:rsid w:val="00EF2541"/>
    <w:rsid w:val="00EF7840"/>
    <w:rsid w:val="00F04621"/>
    <w:rsid w:val="00F21361"/>
    <w:rsid w:val="00F372B6"/>
    <w:rsid w:val="00F40132"/>
    <w:rsid w:val="00F41549"/>
    <w:rsid w:val="00F46328"/>
    <w:rsid w:val="00F50663"/>
    <w:rsid w:val="00F530A6"/>
    <w:rsid w:val="00F7102C"/>
    <w:rsid w:val="00F7167D"/>
    <w:rsid w:val="00F755FF"/>
    <w:rsid w:val="00F86E2B"/>
    <w:rsid w:val="00F91A32"/>
    <w:rsid w:val="00F9450A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D4BB1A"/>
  <w15:chartTrackingRefBased/>
  <w15:docId w15:val="{7A9146E1-CC44-437A-8C9C-2A21053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C968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88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632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46328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F4632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46328"/>
    <w:rPr>
      <w:sz w:val="22"/>
      <w:szCs w:val="22"/>
      <w:lang w:val="en-US" w:eastAsia="en-US"/>
    </w:rPr>
  </w:style>
  <w:style w:type="paragraph" w:styleId="Nincstrkz">
    <w:name w:val="No Spacing"/>
    <w:uiPriority w:val="1"/>
    <w:qFormat/>
    <w:rsid w:val="00F463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Lőrinc Nagy</cp:lastModifiedBy>
  <cp:revision>3</cp:revision>
  <dcterms:created xsi:type="dcterms:W3CDTF">2016-09-09T18:53:00Z</dcterms:created>
  <dcterms:modified xsi:type="dcterms:W3CDTF">2016-09-12T20:53:00Z</dcterms:modified>
</cp:coreProperties>
</file>