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69" w:rsidRPr="002A5007" w:rsidRDefault="00627A69" w:rsidP="00627A69">
      <w:pPr>
        <w:ind w:firstLine="0"/>
        <w:jc w:val="center"/>
        <w:rPr>
          <w:b/>
          <w:sz w:val="32"/>
          <w:u w:val="single"/>
        </w:rPr>
      </w:pPr>
      <w:r w:rsidRPr="002A5007">
        <w:rPr>
          <w:b/>
          <w:sz w:val="32"/>
          <w:u w:val="single"/>
        </w:rPr>
        <w:t>201</w:t>
      </w:r>
      <w:r>
        <w:rPr>
          <w:b/>
          <w:sz w:val="32"/>
          <w:u w:val="single"/>
        </w:rPr>
        <w:t>5</w:t>
      </w:r>
      <w:r w:rsidRPr="002A5007">
        <w:rPr>
          <w:b/>
          <w:sz w:val="32"/>
          <w:u w:val="single"/>
        </w:rPr>
        <w:t xml:space="preserve">. </w:t>
      </w:r>
      <w:r>
        <w:rPr>
          <w:b/>
          <w:sz w:val="32"/>
          <w:u w:val="single"/>
        </w:rPr>
        <w:t>február</w:t>
      </w:r>
      <w:r w:rsidRPr="002A5007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20</w:t>
      </w:r>
      <w:r w:rsidRPr="002A5007">
        <w:rPr>
          <w:b/>
          <w:sz w:val="32"/>
          <w:u w:val="single"/>
        </w:rPr>
        <w:t xml:space="preserve">. Kémia </w:t>
      </w:r>
      <w:proofErr w:type="spellStart"/>
      <w:r w:rsidRPr="002A5007">
        <w:rPr>
          <w:b/>
          <w:sz w:val="32"/>
          <w:u w:val="single"/>
        </w:rPr>
        <w:t>SzaB</w:t>
      </w:r>
      <w:proofErr w:type="spellEnd"/>
      <w:r w:rsidRPr="002A5007">
        <w:rPr>
          <w:b/>
          <w:sz w:val="32"/>
          <w:u w:val="single"/>
        </w:rPr>
        <w:t xml:space="preserve"> ülés</w:t>
      </w:r>
    </w:p>
    <w:p w:rsidR="00627A69" w:rsidRDefault="00627A69" w:rsidP="00627A69">
      <w:pPr>
        <w:ind w:firstLine="0"/>
      </w:pPr>
      <w:r>
        <w:t>14:03-kor Balogh Dániel megnyitja az ülést.</w:t>
      </w:r>
    </w:p>
    <w:p w:rsidR="00627A69" w:rsidRDefault="00627A69" w:rsidP="00627A69">
      <w:pPr>
        <w:ind w:firstLine="0"/>
        <w:rPr>
          <w:b/>
          <w:u w:val="single"/>
        </w:rPr>
      </w:pPr>
      <w:r w:rsidRPr="002A5007">
        <w:rPr>
          <w:b/>
          <w:u w:val="single"/>
        </w:rPr>
        <w:t>Jelenlévők:</w:t>
      </w:r>
    </w:p>
    <w:p w:rsidR="00627A69" w:rsidRDefault="00627A69" w:rsidP="00627A69">
      <w:pPr>
        <w:ind w:firstLine="0"/>
      </w:pPr>
      <w:r w:rsidRPr="002A5007">
        <w:rPr>
          <w:u w:val="single"/>
        </w:rPr>
        <w:t>Szavazati joggal:</w:t>
      </w:r>
      <w:r>
        <w:rPr>
          <w:u w:val="single"/>
        </w:rPr>
        <w:t xml:space="preserve"> </w:t>
      </w:r>
      <w:r w:rsidRPr="002A5007">
        <w:t>Balogh D</w:t>
      </w:r>
      <w:r>
        <w:t>ániel</w:t>
      </w:r>
      <w:proofErr w:type="gramStart"/>
      <w:r>
        <w:t>,Ferenc</w:t>
      </w:r>
      <w:proofErr w:type="gramEnd"/>
      <w:r>
        <w:t xml:space="preserve"> Dávid, Kerényi Péter, Nagy Levente, Török Mátyás, </w:t>
      </w:r>
    </w:p>
    <w:p w:rsidR="00627A69" w:rsidRDefault="00627A69" w:rsidP="00627A69">
      <w:pPr>
        <w:ind w:firstLine="0"/>
      </w:pPr>
      <w:r w:rsidRPr="002A5007">
        <w:rPr>
          <w:u w:val="single"/>
        </w:rPr>
        <w:t>Állandó meghívottként:</w:t>
      </w:r>
      <w:r>
        <w:rPr>
          <w:u w:val="single"/>
        </w:rPr>
        <w:t xml:space="preserve"> </w:t>
      </w:r>
      <w:r>
        <w:t>Rád Attila (EB tag)</w:t>
      </w:r>
    </w:p>
    <w:p w:rsidR="00627A69" w:rsidRPr="00627A69" w:rsidRDefault="00627A69" w:rsidP="00627A69">
      <w:pPr>
        <w:ind w:firstLine="0"/>
      </w:pPr>
      <w:r>
        <w:rPr>
          <w:u w:val="single"/>
        </w:rPr>
        <w:t>Tanácskozási</w:t>
      </w:r>
      <w:r w:rsidRPr="002A5007">
        <w:rPr>
          <w:u w:val="single"/>
        </w:rPr>
        <w:t xml:space="preserve"> joggal:</w:t>
      </w:r>
      <w:r>
        <w:rPr>
          <w:u w:val="single"/>
        </w:rPr>
        <w:t xml:space="preserve"> </w:t>
      </w:r>
      <w:r>
        <w:t>Tóth Szilvia</w:t>
      </w:r>
      <w:proofErr w:type="gramStart"/>
      <w:r>
        <w:t>,</w:t>
      </w:r>
      <w:proofErr w:type="spellStart"/>
      <w:r>
        <w:t>Pfarcz</w:t>
      </w:r>
      <w:proofErr w:type="spellEnd"/>
      <w:proofErr w:type="gramEnd"/>
      <w:r>
        <w:t xml:space="preserve"> Gábor, Borbély Eliza, Koncz Benedek, </w:t>
      </w:r>
      <w:proofErr w:type="spellStart"/>
      <w:r>
        <w:t>Fetter</w:t>
      </w:r>
      <w:proofErr w:type="spellEnd"/>
      <w:r>
        <w:t xml:space="preserve"> Dávid</w:t>
      </w:r>
    </w:p>
    <w:p w:rsidR="00627A69" w:rsidRDefault="00627A69" w:rsidP="00627A69">
      <w:pPr>
        <w:ind w:firstLine="0"/>
      </w:pPr>
      <w:proofErr w:type="spellStart"/>
      <w:r>
        <w:t>Rádl</w:t>
      </w:r>
      <w:proofErr w:type="spellEnd"/>
      <w:r>
        <w:t xml:space="preserve"> Attila megállapítja, hogy az ülés 5 mandátummal rendelkező személy részvételével határozatképes.</w:t>
      </w:r>
    </w:p>
    <w:p w:rsidR="00627A69" w:rsidRDefault="00627A69" w:rsidP="00627A69">
      <w:pPr>
        <w:ind w:firstLine="0"/>
      </w:pPr>
      <w:r>
        <w:t xml:space="preserve">Balogh Dániel jelöli </w:t>
      </w:r>
      <w:proofErr w:type="spellStart"/>
      <w:r>
        <w:t>Pfarcz</w:t>
      </w:r>
      <w:proofErr w:type="spellEnd"/>
      <w:r>
        <w:t xml:space="preserve"> Gábort jegyzőkönyv-vezetőnek.</w:t>
      </w:r>
    </w:p>
    <w:p w:rsidR="00627A69" w:rsidRDefault="00627A69" w:rsidP="00627A69">
      <w:pPr>
        <w:ind w:firstLine="0"/>
      </w:pPr>
      <w:proofErr w:type="spellStart"/>
      <w:r>
        <w:t>Pfarcz</w:t>
      </w:r>
      <w:proofErr w:type="spellEnd"/>
      <w:r>
        <w:t xml:space="preserve"> Gábor vállalja a jelölést. </w:t>
      </w:r>
    </w:p>
    <w:p w:rsidR="00627A69" w:rsidRDefault="00627A69" w:rsidP="00627A69">
      <w:pPr>
        <w:ind w:firstLine="0"/>
      </w:pPr>
      <w:r>
        <w:t xml:space="preserve">Szavazás következett. A Kémia </w:t>
      </w:r>
      <w:proofErr w:type="spellStart"/>
      <w:r>
        <w:t>SzaB</w:t>
      </w:r>
      <w:proofErr w:type="spellEnd"/>
      <w:r>
        <w:t xml:space="preserve">: 5 igen, 0 nem, 0 tartózkodás mellett </w:t>
      </w:r>
      <w:proofErr w:type="spellStart"/>
      <w:r>
        <w:t>Pfarcz</w:t>
      </w:r>
      <w:proofErr w:type="spellEnd"/>
      <w:r>
        <w:t xml:space="preserve"> Gábort bízta meg a jegyzőkönyvvezetéssel.</w:t>
      </w:r>
    </w:p>
    <w:p w:rsidR="00D34047" w:rsidRDefault="00DA3DDC" w:rsidP="00627A69">
      <w:pPr>
        <w:ind w:firstLine="0"/>
        <w:rPr>
          <w:i/>
          <w:szCs w:val="24"/>
        </w:rPr>
      </w:pPr>
      <w:r>
        <w:rPr>
          <w:i/>
          <w:szCs w:val="24"/>
        </w:rPr>
        <w:t xml:space="preserve">1/2015 (II.20.) </w:t>
      </w:r>
      <w:r w:rsidR="00627A69">
        <w:rPr>
          <w:i/>
          <w:szCs w:val="24"/>
        </w:rPr>
        <w:t xml:space="preserve">számú Kémia Szakterületi bizottsági határozat: Az ELTE TTK HÖK Kémia </w:t>
      </w:r>
      <w:proofErr w:type="spellStart"/>
      <w:r w:rsidR="00627A69">
        <w:rPr>
          <w:i/>
          <w:szCs w:val="24"/>
        </w:rPr>
        <w:t>SzaB</w:t>
      </w:r>
      <w:proofErr w:type="spellEnd"/>
      <w:r w:rsidR="00627A69">
        <w:rPr>
          <w:i/>
          <w:szCs w:val="24"/>
        </w:rPr>
        <w:t xml:space="preserve"> 5 igen szavazattal, </w:t>
      </w:r>
      <w:proofErr w:type="gramStart"/>
      <w:r w:rsidR="00627A69">
        <w:rPr>
          <w:i/>
          <w:szCs w:val="24"/>
        </w:rPr>
        <w:t>egyhangúlag</w:t>
      </w:r>
      <w:proofErr w:type="gramEnd"/>
      <w:r w:rsidR="00627A69"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Pfarcz</w:t>
      </w:r>
      <w:proofErr w:type="spellEnd"/>
      <w:r>
        <w:rPr>
          <w:i/>
          <w:szCs w:val="24"/>
        </w:rPr>
        <w:t xml:space="preserve"> Gábort</w:t>
      </w:r>
      <w:r w:rsidR="00627A69">
        <w:rPr>
          <w:i/>
          <w:szCs w:val="24"/>
        </w:rPr>
        <w:t xml:space="preserve"> bízta meg a jegyzőkönyvvezetéssel</w:t>
      </w:r>
      <w:r>
        <w:rPr>
          <w:i/>
          <w:szCs w:val="24"/>
        </w:rPr>
        <w:t>.</w:t>
      </w:r>
    </w:p>
    <w:p w:rsidR="00DA3DDC" w:rsidRDefault="00DA3DDC" w:rsidP="00627A69">
      <w:pPr>
        <w:ind w:firstLine="0"/>
        <w:rPr>
          <w:szCs w:val="24"/>
        </w:rPr>
      </w:pPr>
      <w:r>
        <w:rPr>
          <w:szCs w:val="24"/>
        </w:rPr>
        <w:t xml:space="preserve">Török Mátyás határozati javaslatot tett: </w:t>
      </w:r>
      <w:proofErr w:type="spellStart"/>
      <w:r>
        <w:rPr>
          <w:szCs w:val="24"/>
        </w:rPr>
        <w:t>Fetter</w:t>
      </w:r>
      <w:proofErr w:type="spellEnd"/>
      <w:r>
        <w:rPr>
          <w:szCs w:val="24"/>
        </w:rPr>
        <w:t xml:space="preserve"> Dávid kapjon tanácskozási jogot.</w:t>
      </w:r>
    </w:p>
    <w:p w:rsidR="00DA3DDC" w:rsidRPr="00DA3DDC" w:rsidRDefault="00DA3DDC" w:rsidP="00627A69">
      <w:pPr>
        <w:ind w:firstLine="0"/>
        <w:rPr>
          <w:szCs w:val="24"/>
        </w:rPr>
      </w:pPr>
      <w:r>
        <w:rPr>
          <w:i/>
          <w:szCs w:val="24"/>
        </w:rPr>
        <w:t xml:space="preserve">2/2015 (II.20.) számú Kémia Szakterületi bizottsági határozat: Az ELTE TTK HÖK Kémia </w:t>
      </w:r>
      <w:proofErr w:type="spellStart"/>
      <w:r>
        <w:rPr>
          <w:i/>
          <w:szCs w:val="24"/>
        </w:rPr>
        <w:t>SzaB</w:t>
      </w:r>
      <w:proofErr w:type="spellEnd"/>
      <w:r>
        <w:rPr>
          <w:i/>
          <w:szCs w:val="24"/>
        </w:rPr>
        <w:t xml:space="preserve"> 5 igen szavazattal, </w:t>
      </w:r>
      <w:proofErr w:type="gramStart"/>
      <w:r>
        <w:rPr>
          <w:i/>
          <w:szCs w:val="24"/>
        </w:rPr>
        <w:t>egyhangúlag</w:t>
      </w:r>
      <w:proofErr w:type="gramEnd"/>
      <w:r>
        <w:rPr>
          <w:i/>
          <w:szCs w:val="24"/>
        </w:rPr>
        <w:t xml:space="preserve"> tanácskozási jogot adott </w:t>
      </w:r>
      <w:proofErr w:type="spellStart"/>
      <w:r>
        <w:rPr>
          <w:i/>
          <w:szCs w:val="24"/>
        </w:rPr>
        <w:t>Fetter</w:t>
      </w:r>
      <w:proofErr w:type="spellEnd"/>
      <w:r>
        <w:rPr>
          <w:i/>
          <w:szCs w:val="24"/>
        </w:rPr>
        <w:t xml:space="preserve"> Dávidnak.</w:t>
      </w:r>
    </w:p>
    <w:p w:rsidR="00627A69" w:rsidRDefault="00627A69" w:rsidP="00627A69">
      <w:pPr>
        <w:ind w:firstLine="0"/>
      </w:pPr>
      <w:r>
        <w:t>Balogh Dániel ismerteti a napirendi pontokat.</w:t>
      </w:r>
    </w:p>
    <w:p w:rsidR="00627A69" w:rsidRPr="002A5007" w:rsidRDefault="00627A69" w:rsidP="00627A69">
      <w:pPr>
        <w:ind w:firstLine="0"/>
        <w:rPr>
          <w:b/>
          <w:u w:val="single"/>
        </w:rPr>
      </w:pPr>
      <w:r w:rsidRPr="002A5007">
        <w:rPr>
          <w:b/>
          <w:u w:val="single"/>
        </w:rPr>
        <w:t>Napirendi pontok:</w:t>
      </w:r>
    </w:p>
    <w:p w:rsidR="00627A69" w:rsidRDefault="00627A69" w:rsidP="00627A69">
      <w:pPr>
        <w:pStyle w:val="Listaszerbekezds"/>
        <w:numPr>
          <w:ilvl w:val="0"/>
          <w:numId w:val="1"/>
        </w:numPr>
      </w:pPr>
      <w:r>
        <w:t>Bejelentések,</w:t>
      </w:r>
    </w:p>
    <w:p w:rsidR="00627A69" w:rsidRDefault="00627A69" w:rsidP="00627A69">
      <w:pPr>
        <w:pStyle w:val="Listaszerbekezds"/>
        <w:numPr>
          <w:ilvl w:val="0"/>
          <w:numId w:val="1"/>
        </w:numPr>
      </w:pPr>
      <w:r>
        <w:t>Személyi kérdések</w:t>
      </w:r>
    </w:p>
    <w:p w:rsidR="00627A69" w:rsidRDefault="00627A69" w:rsidP="00627A69">
      <w:pPr>
        <w:pStyle w:val="Listaszerbekezds"/>
        <w:numPr>
          <w:ilvl w:val="0"/>
          <w:numId w:val="1"/>
        </w:numPr>
      </w:pPr>
      <w:r>
        <w:t>Mentorrendszerrel kapcsolatos kérdések</w:t>
      </w:r>
    </w:p>
    <w:p w:rsidR="00627A69" w:rsidRDefault="00627A69" w:rsidP="00627A69">
      <w:pPr>
        <w:pStyle w:val="Listaszerbekezds"/>
        <w:numPr>
          <w:ilvl w:val="0"/>
          <w:numId w:val="1"/>
        </w:numPr>
      </w:pPr>
      <w:r>
        <w:t>Egyebek.</w:t>
      </w:r>
    </w:p>
    <w:p w:rsidR="00627A69" w:rsidRPr="00A5719B" w:rsidRDefault="00627A69" w:rsidP="00627A69">
      <w:pPr>
        <w:ind w:left="360" w:firstLine="0"/>
        <w:rPr>
          <w:b/>
        </w:rPr>
      </w:pPr>
    </w:p>
    <w:p w:rsidR="00627A69" w:rsidRPr="00A5719B" w:rsidRDefault="00627A69" w:rsidP="00627A69">
      <w:pPr>
        <w:pStyle w:val="Listaszerbekezds"/>
        <w:numPr>
          <w:ilvl w:val="0"/>
          <w:numId w:val="2"/>
        </w:numPr>
        <w:rPr>
          <w:b/>
        </w:rPr>
      </w:pPr>
      <w:r w:rsidRPr="00A5719B">
        <w:rPr>
          <w:b/>
        </w:rPr>
        <w:t>Napirendi pont: Bejelentések (1</w:t>
      </w:r>
      <w:r w:rsidR="00AA2E16">
        <w:rPr>
          <w:b/>
        </w:rPr>
        <w:t>4</w:t>
      </w:r>
      <w:r w:rsidRPr="00A5719B">
        <w:rPr>
          <w:b/>
        </w:rPr>
        <w:t>:</w:t>
      </w:r>
      <w:r w:rsidR="00AA2E16">
        <w:rPr>
          <w:b/>
        </w:rPr>
        <w:t>08</w:t>
      </w:r>
      <w:r w:rsidRPr="00A5719B">
        <w:rPr>
          <w:b/>
        </w:rPr>
        <w:t>).</w:t>
      </w:r>
    </w:p>
    <w:p w:rsidR="00627A69" w:rsidRDefault="00627A69" w:rsidP="00627A69">
      <w:pPr>
        <w:tabs>
          <w:tab w:val="left" w:pos="2011"/>
        </w:tabs>
        <w:ind w:firstLine="0"/>
      </w:pPr>
      <w:r>
        <w:t>Balogh Dániel ismerteti az elmúlt hetek eseményeit, az Intézeti Tanácson és a Választmányon felmerült dolgokat, például a Gólyabál lehetséges időpontját, a Doktori iskola meddig lett akkreditálva.</w:t>
      </w:r>
    </w:p>
    <w:p w:rsidR="00627A69" w:rsidRDefault="00627A69" w:rsidP="00627A69">
      <w:pPr>
        <w:tabs>
          <w:tab w:val="left" w:pos="2011"/>
        </w:tabs>
        <w:ind w:firstLine="0"/>
      </w:pPr>
      <w:r>
        <w:t xml:space="preserve">Török Mátyás megosztja a jelenlévőkkel, hogy a </w:t>
      </w:r>
      <w:proofErr w:type="spellStart"/>
      <w:r>
        <w:t>Földrajz-Földtudomány</w:t>
      </w:r>
      <w:proofErr w:type="spellEnd"/>
      <w:r>
        <w:t xml:space="preserve"> szakterületen </w:t>
      </w:r>
      <w:proofErr w:type="spellStart"/>
      <w:r>
        <w:t>Schneck</w:t>
      </w:r>
      <w:proofErr w:type="spellEnd"/>
      <w:r>
        <w:t xml:space="preserve"> Tamás és Bíró Máté lett a szakos mentorfelelős. Illetve kéri, hogy a következő küldöttgyűlésen benyújtott módosító javaslatát a mentorkoncepcióhoz támogassuk, ami arról </w:t>
      </w:r>
      <w:r>
        <w:lastRenderedPageBreak/>
        <w:t>szól, hogy a mentorhétvégén lejöhet a keretszámhoz képest még plusz 30%, ha azt egy civil egyesület fizeti.</w:t>
      </w:r>
    </w:p>
    <w:p w:rsidR="00627A69" w:rsidRDefault="00627A69" w:rsidP="00627A69">
      <w:pPr>
        <w:tabs>
          <w:tab w:val="left" w:pos="2011"/>
        </w:tabs>
        <w:ind w:firstLine="0"/>
      </w:pPr>
      <w:r>
        <w:t>Koncz Benedek</w:t>
      </w:r>
      <w:r w:rsidR="00AA2E16">
        <w:t xml:space="preserve"> beszámol a Kari Tanácsról, ahol bemutatkozott a kancellár. </w:t>
      </w:r>
      <w:proofErr w:type="gramStart"/>
      <w:r w:rsidR="00AA2E16">
        <w:t>Ezenkívül</w:t>
      </w:r>
      <w:proofErr w:type="gramEnd"/>
      <w:r w:rsidR="00AA2E16">
        <w:t xml:space="preserve"> ismerteti a </w:t>
      </w:r>
      <w:proofErr w:type="spellStart"/>
      <w:r w:rsidR="00AA2E16">
        <w:t>KéKó</w:t>
      </w:r>
      <w:proofErr w:type="spellEnd"/>
      <w:r w:rsidR="00AA2E16">
        <w:t xml:space="preserve"> féléves teljesítményét.</w:t>
      </w:r>
    </w:p>
    <w:p w:rsidR="00AA2E16" w:rsidRDefault="00AA2E16" w:rsidP="00627A69">
      <w:pPr>
        <w:tabs>
          <w:tab w:val="left" w:pos="2011"/>
        </w:tabs>
        <w:ind w:firstLine="0"/>
      </w:pPr>
      <w:r>
        <w:t>Balogh Dániel bejelenti, hogy következő küldöttgyűlésen lemond a Kari Ösztöndíjbizottságban betöltött delegáltságáról.</w:t>
      </w:r>
    </w:p>
    <w:p w:rsidR="00627A69" w:rsidRDefault="00AA2E16" w:rsidP="00627A69">
      <w:pPr>
        <w:ind w:firstLine="0"/>
      </w:pPr>
      <w:r>
        <w:t>Ez a napirendi pont 14</w:t>
      </w:r>
      <w:r w:rsidR="00627A69">
        <w:t>:</w:t>
      </w:r>
      <w:r>
        <w:t>30</w:t>
      </w:r>
      <w:r w:rsidR="00627A69">
        <w:t>-kor lezárásra került.</w:t>
      </w:r>
    </w:p>
    <w:p w:rsidR="00AA2E16" w:rsidRPr="00AA2E16" w:rsidRDefault="00AA2E16" w:rsidP="00AA2E16">
      <w:pPr>
        <w:pStyle w:val="Listaszerbekezds"/>
        <w:numPr>
          <w:ilvl w:val="0"/>
          <w:numId w:val="2"/>
        </w:numPr>
        <w:rPr>
          <w:b/>
        </w:rPr>
      </w:pPr>
      <w:r w:rsidRPr="00AA2E16">
        <w:rPr>
          <w:b/>
        </w:rPr>
        <w:t>Napirendi pont: Személyi kérdések (1</w:t>
      </w:r>
      <w:r>
        <w:rPr>
          <w:b/>
        </w:rPr>
        <w:t>4</w:t>
      </w:r>
      <w:r w:rsidRPr="00AA2E16">
        <w:rPr>
          <w:b/>
        </w:rPr>
        <w:t>:</w:t>
      </w:r>
      <w:r>
        <w:rPr>
          <w:b/>
        </w:rPr>
        <w:t>31</w:t>
      </w:r>
      <w:r w:rsidRPr="00AA2E16">
        <w:rPr>
          <w:b/>
        </w:rPr>
        <w:t>)</w:t>
      </w:r>
    </w:p>
    <w:p w:rsidR="00AA2E16" w:rsidRDefault="00AA2E16" w:rsidP="00627A69">
      <w:pPr>
        <w:ind w:firstLine="0"/>
      </w:pPr>
      <w:r>
        <w:t>A szakterületi bizottságnak a szakos mentorfelelősről kell határozatot hoznia. Előzetesen senki nem jelezte indulási szándékát.</w:t>
      </w:r>
    </w:p>
    <w:p w:rsidR="00AA2E16" w:rsidRDefault="00AA2E16" w:rsidP="00627A69">
      <w:pPr>
        <w:ind w:firstLine="0"/>
      </w:pPr>
      <w:r>
        <w:t>Balogh Dániel jelöli Ferenc Dávidot szakos mentor felelősnek.</w:t>
      </w:r>
    </w:p>
    <w:p w:rsidR="00AA2E16" w:rsidRDefault="00AA2E16" w:rsidP="00627A69">
      <w:pPr>
        <w:ind w:firstLine="0"/>
      </w:pPr>
      <w:r>
        <w:t>Ferenc Dávid vállalja a jelölést.</w:t>
      </w:r>
    </w:p>
    <w:p w:rsidR="00AA2E16" w:rsidRDefault="00AA2E16" w:rsidP="00627A69">
      <w:pPr>
        <w:ind w:firstLine="0"/>
      </w:pPr>
      <w:r>
        <w:t>Török Mátyás jelöli Varga Zsófia Juditot, aki jelenleg nem tartózkodik az ülésen.</w:t>
      </w:r>
    </w:p>
    <w:p w:rsidR="00AA2E16" w:rsidRDefault="00AA2E16" w:rsidP="00627A69">
      <w:pPr>
        <w:ind w:firstLine="0"/>
      </w:pPr>
      <w:r>
        <w:t>A jelölthöz több kérdés is érkezik, mindre kielégítő választ adott.</w:t>
      </w:r>
    </w:p>
    <w:p w:rsidR="00AA2E16" w:rsidRDefault="00AA2E16" w:rsidP="00627A69">
      <w:pPr>
        <w:ind w:firstLine="0"/>
      </w:pPr>
      <w:r>
        <w:t>Mivel Varga Zsófia Judit nincs jelen ezért Balogh Dániel 14:45-kor szünetet rendel el 16:00-ig.</w:t>
      </w:r>
    </w:p>
    <w:p w:rsidR="00AA2E16" w:rsidRPr="00AA2E16" w:rsidRDefault="00AA2E16" w:rsidP="00627A69">
      <w:pPr>
        <w:ind w:firstLine="0"/>
        <w:rPr>
          <w:b/>
        </w:rPr>
      </w:pPr>
      <w:r w:rsidRPr="00AA2E16">
        <w:rPr>
          <w:b/>
        </w:rPr>
        <w:t xml:space="preserve">Szünet (14:45) </w:t>
      </w:r>
    </w:p>
    <w:p w:rsidR="00627A69" w:rsidRDefault="00781F8E" w:rsidP="00627A69">
      <w:pPr>
        <w:ind w:firstLine="0"/>
        <w:rPr>
          <w:b/>
        </w:rPr>
      </w:pPr>
      <w:r w:rsidRPr="00781F8E">
        <w:rPr>
          <w:b/>
        </w:rPr>
        <w:t>Az ülés folytatódik (16:47)</w:t>
      </w:r>
    </w:p>
    <w:p w:rsidR="00781F8E" w:rsidRDefault="00781F8E" w:rsidP="00627A69">
      <w:pPr>
        <w:ind w:firstLine="0"/>
      </w:pPr>
      <w:r>
        <w:t>Az ülésre megérkezett Varga Zsófia Judit, aki vállalja Török Mátyás jelölését.</w:t>
      </w:r>
    </w:p>
    <w:p w:rsidR="00781F8E" w:rsidRDefault="00781F8E" w:rsidP="00627A69">
      <w:pPr>
        <w:ind w:firstLine="0"/>
      </w:pPr>
      <w:r>
        <w:t>Ferenc Dávid elhagyja a termet.</w:t>
      </w:r>
    </w:p>
    <w:p w:rsidR="00781F8E" w:rsidRDefault="00781F8E" w:rsidP="00627A69">
      <w:pPr>
        <w:ind w:firstLine="0"/>
      </w:pPr>
      <w:r>
        <w:t>Varga Zsófia Judithoz előbb Török Mátyás majd Balogh Dániel is intéz kérdést, mindkettőre megfelelően válaszol.</w:t>
      </w:r>
    </w:p>
    <w:p w:rsidR="00781F8E" w:rsidRDefault="00781F8E" w:rsidP="00627A69">
      <w:pPr>
        <w:ind w:firstLine="0"/>
      </w:pPr>
      <w:r>
        <w:t>Varga Zsófia Judit elhagyja a termet, és Ferenc Dávid jön be. Balogh Dániel a korábbiak után újabb kérdéseket intéz hozzá.</w:t>
      </w:r>
      <w:r>
        <w:br/>
      </w:r>
    </w:p>
    <w:p w:rsidR="00781F8E" w:rsidRDefault="00781F8E" w:rsidP="00627A69">
      <w:pPr>
        <w:ind w:firstLine="0"/>
      </w:pPr>
      <w:r>
        <w:t xml:space="preserve">Ferenc Dávid elhagyja a termet és vita következik a jelöltek távollétében. </w:t>
      </w:r>
    </w:p>
    <w:p w:rsidR="00781F8E" w:rsidRDefault="00781F8E" w:rsidP="00627A69">
      <w:pPr>
        <w:ind w:firstLine="0"/>
      </w:pPr>
      <w:r>
        <w:t xml:space="preserve">Török Mátyás megemlíti, hogy mindkét ember nagyon jó választás lenne, de Ő kicsit alkalmasabbnak tartja Varga Zsófia Juditot. </w:t>
      </w:r>
      <w:r>
        <w:br/>
        <w:t>Kerényi Péter véleménye szerint ez a pozíció egy lökést adhat Varga Zsófia Juditnak, hogy ezután akár más pozíciókért is elinduljon a HÖK-ben.</w:t>
      </w:r>
      <w:r>
        <w:br/>
        <w:t>Balogh Dániel is kiemeli, hogy nincs rossz választás ebben a szavazásban, két nagyon jó jelölt van, de szerinte Ferenc Dávid lenne alkalmasabb egy picivel.</w:t>
      </w:r>
    </w:p>
    <w:p w:rsidR="00691E63" w:rsidRDefault="00691E63" w:rsidP="00627A69">
      <w:pPr>
        <w:ind w:firstLine="0"/>
      </w:pPr>
      <w:r>
        <w:lastRenderedPageBreak/>
        <w:t>A bizottság a jelöltek jelenlétében nem kíván vitát folytatni így titkos szavazás következik.</w:t>
      </w:r>
    </w:p>
    <w:p w:rsidR="00691E63" w:rsidRDefault="00691E63" w:rsidP="00691E63">
      <w:pPr>
        <w:ind w:firstLine="0"/>
      </w:pPr>
      <w:r>
        <w:t>Szavazás következett:</w:t>
      </w:r>
    </w:p>
    <w:p w:rsidR="00691E63" w:rsidRDefault="00691E63" w:rsidP="00691E63">
      <w:pPr>
        <w:ind w:firstLine="0"/>
      </w:pPr>
      <w:r>
        <w:t xml:space="preserve">A Kémia </w:t>
      </w:r>
      <w:proofErr w:type="spellStart"/>
      <w:r>
        <w:t>SzaB</w:t>
      </w:r>
      <w:proofErr w:type="spellEnd"/>
      <w:r>
        <w:t>: 3 igen, 2 nem, és 0 tartózkodás mellett Ferenc Dávidot választotta szakos mentorfelelős pozícióra.</w:t>
      </w:r>
    </w:p>
    <w:p w:rsidR="00691E63" w:rsidRDefault="00DA3DDC" w:rsidP="00691E63">
      <w:pPr>
        <w:ind w:firstLine="0"/>
        <w:rPr>
          <w:i/>
          <w:szCs w:val="24"/>
        </w:rPr>
      </w:pPr>
      <w:r>
        <w:rPr>
          <w:i/>
          <w:szCs w:val="24"/>
        </w:rPr>
        <w:t xml:space="preserve">3/2015 (II.20.) </w:t>
      </w:r>
      <w:r w:rsidR="00691E63">
        <w:rPr>
          <w:i/>
          <w:szCs w:val="24"/>
        </w:rPr>
        <w:t xml:space="preserve">számú Kémia Szakterületi bizottsági </w:t>
      </w:r>
      <w:proofErr w:type="gramStart"/>
      <w:r w:rsidR="00691E63">
        <w:rPr>
          <w:i/>
          <w:szCs w:val="24"/>
        </w:rPr>
        <w:t>határozat :</w:t>
      </w:r>
      <w:proofErr w:type="gramEnd"/>
      <w:r w:rsidR="00691E63">
        <w:rPr>
          <w:i/>
          <w:szCs w:val="24"/>
        </w:rPr>
        <w:t xml:space="preserve"> Az ELTE TTK HÖK Kémia </w:t>
      </w:r>
      <w:proofErr w:type="spellStart"/>
      <w:r w:rsidR="00691E63">
        <w:rPr>
          <w:i/>
          <w:szCs w:val="24"/>
        </w:rPr>
        <w:t>SzaB</w:t>
      </w:r>
      <w:proofErr w:type="spellEnd"/>
      <w:r w:rsidR="00691E63">
        <w:rPr>
          <w:i/>
          <w:szCs w:val="24"/>
        </w:rPr>
        <w:t xml:space="preserve"> 3 igen</w:t>
      </w:r>
      <w:r w:rsidR="00CC4B16">
        <w:rPr>
          <w:i/>
          <w:szCs w:val="24"/>
        </w:rPr>
        <w:t>, 2 nem</w:t>
      </w:r>
      <w:r w:rsidR="00691E63">
        <w:rPr>
          <w:i/>
          <w:szCs w:val="24"/>
        </w:rPr>
        <w:t xml:space="preserve"> szavazattal, Ferenc Dávidot választotta szakos mentorfelelős pozícióra.</w:t>
      </w:r>
    </w:p>
    <w:p w:rsidR="00691E63" w:rsidRPr="00691E63" w:rsidRDefault="00691E63" w:rsidP="00691E63">
      <w:pPr>
        <w:ind w:firstLine="0"/>
      </w:pPr>
      <w:r>
        <w:t>Ez a napirendi pont 16:55-kor lezárásra került</w:t>
      </w:r>
    </w:p>
    <w:p w:rsidR="00691E63" w:rsidRPr="00691E63" w:rsidRDefault="00691E63" w:rsidP="00691E63">
      <w:pPr>
        <w:pStyle w:val="Listaszerbekezds"/>
        <w:numPr>
          <w:ilvl w:val="0"/>
          <w:numId w:val="2"/>
        </w:numPr>
        <w:rPr>
          <w:b/>
        </w:rPr>
      </w:pPr>
      <w:r w:rsidRPr="00691E63">
        <w:rPr>
          <w:b/>
        </w:rPr>
        <w:t xml:space="preserve">Napirendi pont: </w:t>
      </w:r>
      <w:r>
        <w:rPr>
          <w:b/>
        </w:rPr>
        <w:t>Mentorrendszerrel kapcsolatban felmerült kérdések</w:t>
      </w:r>
      <w:r w:rsidRPr="00691E63">
        <w:rPr>
          <w:b/>
        </w:rPr>
        <w:t xml:space="preserve"> (</w:t>
      </w:r>
      <w:r w:rsidR="00CC4B16">
        <w:rPr>
          <w:b/>
        </w:rPr>
        <w:t>16</w:t>
      </w:r>
      <w:r w:rsidRPr="00691E63">
        <w:rPr>
          <w:b/>
        </w:rPr>
        <w:t>:</w:t>
      </w:r>
      <w:r w:rsidR="00CC4B16">
        <w:rPr>
          <w:b/>
        </w:rPr>
        <w:t>56</w:t>
      </w:r>
      <w:r w:rsidRPr="00691E63">
        <w:rPr>
          <w:b/>
        </w:rPr>
        <w:t>)</w:t>
      </w:r>
    </w:p>
    <w:p w:rsidR="00691E63" w:rsidRDefault="00691E63" w:rsidP="00627A69">
      <w:pPr>
        <w:ind w:firstLine="0"/>
      </w:pPr>
      <w:r>
        <w:t>A bizottságnak határoznia kell a mentorok keretszámáról.</w:t>
      </w:r>
    </w:p>
    <w:p w:rsidR="00691E63" w:rsidRDefault="00691E63" w:rsidP="00627A69">
      <w:pPr>
        <w:ind w:firstLine="0"/>
      </w:pPr>
      <w:r>
        <w:t>Borbély Eliza megkérdezi Balogh Dánielt, hogy miért ellenzi, hogy a jelenlegi 6 helyett 8-as keretszám legyen.</w:t>
      </w:r>
    </w:p>
    <w:p w:rsidR="00691E63" w:rsidRDefault="00CC4B16" w:rsidP="00627A69">
      <w:pPr>
        <w:ind w:firstLine="0"/>
      </w:pPr>
      <w:r>
        <w:t xml:space="preserve">Balogh Dániel elmondja a véleményét, hogy felesleges az a plusz két mentor, mert a </w:t>
      </w:r>
      <w:proofErr w:type="gramStart"/>
      <w:r>
        <w:t>munka megosztásban</w:t>
      </w:r>
      <w:proofErr w:type="gramEnd"/>
      <w:r>
        <w:t xml:space="preserve"> nincs rájuk szükség, illetve a TTK HÖK jelenlegi anyagi helyzetében nem kell még azzal a két emberrel terhelni a költségvetést.</w:t>
      </w:r>
    </w:p>
    <w:p w:rsidR="00CC4B16" w:rsidRDefault="00CC4B16" w:rsidP="00627A69">
      <w:pPr>
        <w:ind w:firstLine="0"/>
      </w:pPr>
      <w:r>
        <w:t>Török Mátyás igazat adott Balogh Dánielnek, Ő is így látja.</w:t>
      </w:r>
    </w:p>
    <w:p w:rsidR="00CC4B16" w:rsidRDefault="00CC4B16" w:rsidP="00CC4B16">
      <w:pPr>
        <w:ind w:firstLine="0"/>
      </w:pPr>
      <w:r>
        <w:t>Szavazás következett:</w:t>
      </w:r>
    </w:p>
    <w:p w:rsidR="00CC4B16" w:rsidRDefault="00CC4B16" w:rsidP="00CC4B16">
      <w:pPr>
        <w:ind w:firstLine="0"/>
      </w:pPr>
      <w:r>
        <w:t xml:space="preserve">A Kémia </w:t>
      </w:r>
      <w:proofErr w:type="spellStart"/>
      <w:r>
        <w:t>SzaB</w:t>
      </w:r>
      <w:proofErr w:type="spellEnd"/>
      <w:r>
        <w:t>: 5 igen, 0 nem, és 0 tartózkodás mellett a 6 fős keretszámot támogatta</w:t>
      </w:r>
    </w:p>
    <w:p w:rsidR="00CC4B16" w:rsidRDefault="00DA3DDC" w:rsidP="00CC4B16">
      <w:pPr>
        <w:ind w:firstLine="0"/>
        <w:rPr>
          <w:i/>
          <w:szCs w:val="24"/>
        </w:rPr>
      </w:pPr>
      <w:r>
        <w:rPr>
          <w:i/>
          <w:szCs w:val="24"/>
        </w:rPr>
        <w:t xml:space="preserve">4/2015 (II.20.) </w:t>
      </w:r>
      <w:r w:rsidR="00CC4B16">
        <w:rPr>
          <w:i/>
          <w:szCs w:val="24"/>
        </w:rPr>
        <w:t xml:space="preserve">számú Kémia Szakterületi bizottsági </w:t>
      </w:r>
      <w:proofErr w:type="gramStart"/>
      <w:r w:rsidR="00CC4B16">
        <w:rPr>
          <w:i/>
          <w:szCs w:val="24"/>
        </w:rPr>
        <w:t>határozat :</w:t>
      </w:r>
      <w:proofErr w:type="gramEnd"/>
      <w:r w:rsidR="00CC4B16">
        <w:rPr>
          <w:i/>
          <w:szCs w:val="24"/>
        </w:rPr>
        <w:t xml:space="preserve"> Az ELTE TTK HÖK Kémia </w:t>
      </w:r>
      <w:proofErr w:type="spellStart"/>
      <w:r w:rsidR="00CC4B16">
        <w:rPr>
          <w:i/>
          <w:szCs w:val="24"/>
        </w:rPr>
        <w:t>SzaB</w:t>
      </w:r>
      <w:proofErr w:type="spellEnd"/>
      <w:r w:rsidR="00CC4B16">
        <w:rPr>
          <w:i/>
          <w:szCs w:val="24"/>
        </w:rPr>
        <w:t xml:space="preserve"> 5 igen szavazattal,a 6 fős mentor keretszámot támogatta.</w:t>
      </w:r>
    </w:p>
    <w:p w:rsidR="00CC4B16" w:rsidRPr="00691E63" w:rsidRDefault="00CC4B16" w:rsidP="00CC4B16">
      <w:pPr>
        <w:ind w:firstLine="0"/>
      </w:pPr>
      <w:r>
        <w:t>Ez a napirendi pont 17:15-kor lezárásra került</w:t>
      </w:r>
    </w:p>
    <w:p w:rsidR="00CC4B16" w:rsidRPr="00CC4B16" w:rsidRDefault="00CC4B16" w:rsidP="00CC4B16">
      <w:pPr>
        <w:pStyle w:val="Listaszerbekezds"/>
        <w:numPr>
          <w:ilvl w:val="0"/>
          <w:numId w:val="2"/>
        </w:numPr>
        <w:rPr>
          <w:b/>
        </w:rPr>
      </w:pPr>
      <w:r w:rsidRPr="00CC4B16">
        <w:rPr>
          <w:b/>
        </w:rPr>
        <w:t xml:space="preserve">Napirendi pont: </w:t>
      </w:r>
      <w:r>
        <w:rPr>
          <w:b/>
        </w:rPr>
        <w:t>Egyebek</w:t>
      </w:r>
      <w:r w:rsidRPr="00CC4B16">
        <w:rPr>
          <w:b/>
        </w:rPr>
        <w:t xml:space="preserve"> (1</w:t>
      </w:r>
      <w:r>
        <w:rPr>
          <w:b/>
        </w:rPr>
        <w:t>7</w:t>
      </w:r>
      <w:r w:rsidRPr="00CC4B16">
        <w:rPr>
          <w:b/>
        </w:rPr>
        <w:t>:</w:t>
      </w:r>
      <w:r>
        <w:rPr>
          <w:b/>
        </w:rPr>
        <w:t>16</w:t>
      </w:r>
      <w:r w:rsidRPr="00CC4B16">
        <w:rPr>
          <w:b/>
        </w:rPr>
        <w:t>)</w:t>
      </w:r>
    </w:p>
    <w:p w:rsidR="00CC4B16" w:rsidRDefault="00CC4B16" w:rsidP="00CC4B16">
      <w:pPr>
        <w:ind w:firstLine="0"/>
      </w:pPr>
      <w:r>
        <w:t>Senki nem kívánt egyéb dolgot mondani.</w:t>
      </w:r>
    </w:p>
    <w:p w:rsidR="00CC4B16" w:rsidRPr="00CC4B16" w:rsidRDefault="00CC4B16" w:rsidP="00CC4B16">
      <w:pPr>
        <w:ind w:firstLine="0"/>
        <w:rPr>
          <w:b/>
        </w:rPr>
      </w:pPr>
      <w:r w:rsidRPr="00CC4B16">
        <w:rPr>
          <w:b/>
        </w:rPr>
        <w:t>Balogh Dániel lezárta az ülést. (17:</w:t>
      </w:r>
      <w:proofErr w:type="spellStart"/>
      <w:r w:rsidRPr="00CC4B16">
        <w:rPr>
          <w:b/>
        </w:rPr>
        <w:t>17</w:t>
      </w:r>
      <w:proofErr w:type="spellEnd"/>
      <w:r w:rsidRPr="00CC4B16">
        <w:rPr>
          <w:b/>
        </w:rPr>
        <w:t>)</w:t>
      </w:r>
    </w:p>
    <w:p w:rsidR="00CC4B16" w:rsidRPr="005434A7" w:rsidRDefault="00CC4B16" w:rsidP="00CC4B16">
      <w:pPr>
        <w:ind w:firstLine="0"/>
        <w:rPr>
          <w:b/>
          <w:u w:val="single"/>
        </w:rPr>
      </w:pPr>
      <w:r w:rsidRPr="005434A7">
        <w:rPr>
          <w:b/>
          <w:u w:val="single"/>
        </w:rPr>
        <w:t>Határozatok:</w:t>
      </w:r>
    </w:p>
    <w:p w:rsidR="00DA3DDC" w:rsidRDefault="00DA3DDC" w:rsidP="00DA3DDC">
      <w:pPr>
        <w:ind w:firstLine="0"/>
        <w:rPr>
          <w:i/>
          <w:szCs w:val="24"/>
        </w:rPr>
      </w:pPr>
      <w:r>
        <w:rPr>
          <w:i/>
          <w:szCs w:val="24"/>
        </w:rPr>
        <w:t xml:space="preserve">1/2015 (II.20.) számú Kémia Szakterületi bizottsági határozat: Az ELTE TTK HÖK Kémia </w:t>
      </w:r>
      <w:proofErr w:type="spellStart"/>
      <w:r>
        <w:rPr>
          <w:i/>
          <w:szCs w:val="24"/>
        </w:rPr>
        <w:t>SzaB</w:t>
      </w:r>
      <w:proofErr w:type="spellEnd"/>
      <w:r>
        <w:rPr>
          <w:i/>
          <w:szCs w:val="24"/>
        </w:rPr>
        <w:t xml:space="preserve"> 5 igen szavazattal, </w:t>
      </w:r>
      <w:proofErr w:type="gramStart"/>
      <w:r>
        <w:rPr>
          <w:i/>
          <w:szCs w:val="24"/>
        </w:rPr>
        <w:t>egyhangúlag</w:t>
      </w:r>
      <w:proofErr w:type="gramEnd"/>
      <w:r>
        <w:rPr>
          <w:i/>
          <w:szCs w:val="24"/>
        </w:rPr>
        <w:t xml:space="preserve">, </w:t>
      </w:r>
      <w:proofErr w:type="spellStart"/>
      <w:r>
        <w:rPr>
          <w:i/>
          <w:szCs w:val="24"/>
        </w:rPr>
        <w:t>Pfarcz</w:t>
      </w:r>
      <w:proofErr w:type="spellEnd"/>
      <w:r>
        <w:rPr>
          <w:i/>
          <w:szCs w:val="24"/>
        </w:rPr>
        <w:t xml:space="preserve"> Gábort bízta meg a jegyzőkönyvvezetéssel.</w:t>
      </w:r>
    </w:p>
    <w:p w:rsidR="00DA3DDC" w:rsidRPr="00DA3DDC" w:rsidRDefault="00DA3DDC" w:rsidP="00DA3DDC">
      <w:pPr>
        <w:ind w:firstLine="0"/>
        <w:rPr>
          <w:szCs w:val="24"/>
        </w:rPr>
      </w:pPr>
      <w:r>
        <w:rPr>
          <w:i/>
          <w:szCs w:val="24"/>
        </w:rPr>
        <w:t xml:space="preserve">2/2015 (II.20.) számú Kémia Szakterületi bizottsági határozat: Az ELTE TTK HÖK Kémia </w:t>
      </w:r>
      <w:proofErr w:type="spellStart"/>
      <w:r>
        <w:rPr>
          <w:i/>
          <w:szCs w:val="24"/>
        </w:rPr>
        <w:t>SzaB</w:t>
      </w:r>
      <w:proofErr w:type="spellEnd"/>
      <w:r>
        <w:rPr>
          <w:i/>
          <w:szCs w:val="24"/>
        </w:rPr>
        <w:t xml:space="preserve"> 5 igen szavazattal, </w:t>
      </w:r>
      <w:proofErr w:type="gramStart"/>
      <w:r>
        <w:rPr>
          <w:i/>
          <w:szCs w:val="24"/>
        </w:rPr>
        <w:t>egyhangúlag</w:t>
      </w:r>
      <w:proofErr w:type="gramEnd"/>
      <w:r>
        <w:rPr>
          <w:i/>
          <w:szCs w:val="24"/>
        </w:rPr>
        <w:t xml:space="preserve"> tanácskozási jogot adott </w:t>
      </w:r>
      <w:proofErr w:type="spellStart"/>
      <w:r>
        <w:rPr>
          <w:i/>
          <w:szCs w:val="24"/>
        </w:rPr>
        <w:t>Fetter</w:t>
      </w:r>
      <w:proofErr w:type="spellEnd"/>
      <w:r>
        <w:rPr>
          <w:i/>
          <w:szCs w:val="24"/>
        </w:rPr>
        <w:t xml:space="preserve"> Dávidnak.</w:t>
      </w:r>
    </w:p>
    <w:p w:rsidR="00DA3DDC" w:rsidRDefault="00DA3DDC" w:rsidP="00DA3DDC">
      <w:pPr>
        <w:ind w:firstLine="0"/>
        <w:rPr>
          <w:i/>
          <w:szCs w:val="24"/>
        </w:rPr>
      </w:pPr>
      <w:r>
        <w:rPr>
          <w:i/>
          <w:szCs w:val="24"/>
        </w:rPr>
        <w:t xml:space="preserve">3/2015 (II.20.) számú Kémia Szakterületi bizottsági </w:t>
      </w:r>
      <w:proofErr w:type="gramStart"/>
      <w:r>
        <w:rPr>
          <w:i/>
          <w:szCs w:val="24"/>
        </w:rPr>
        <w:t>határozat :</w:t>
      </w:r>
      <w:proofErr w:type="gramEnd"/>
      <w:r>
        <w:rPr>
          <w:i/>
          <w:szCs w:val="24"/>
        </w:rPr>
        <w:t xml:space="preserve"> Az ELTE TTK HÖK Kémia </w:t>
      </w:r>
      <w:proofErr w:type="spellStart"/>
      <w:r>
        <w:rPr>
          <w:i/>
          <w:szCs w:val="24"/>
        </w:rPr>
        <w:t>SzaB</w:t>
      </w:r>
      <w:proofErr w:type="spellEnd"/>
      <w:r>
        <w:rPr>
          <w:i/>
          <w:szCs w:val="24"/>
        </w:rPr>
        <w:t xml:space="preserve"> 3 igen, 2 nem szavazattal, Ferenc Dávidot választotta szakos mentorfelelős pozícióra.</w:t>
      </w:r>
    </w:p>
    <w:p w:rsidR="00DA3DDC" w:rsidRDefault="00DA3DDC" w:rsidP="00DA3DDC">
      <w:pPr>
        <w:ind w:firstLine="0"/>
        <w:rPr>
          <w:i/>
          <w:szCs w:val="24"/>
        </w:rPr>
      </w:pPr>
      <w:r>
        <w:rPr>
          <w:i/>
          <w:szCs w:val="24"/>
        </w:rPr>
        <w:lastRenderedPageBreak/>
        <w:t xml:space="preserve">4/2015 (II.20.) számú Kémia Szakterületi bizottsági </w:t>
      </w:r>
      <w:proofErr w:type="gramStart"/>
      <w:r>
        <w:rPr>
          <w:i/>
          <w:szCs w:val="24"/>
        </w:rPr>
        <w:t>határozat :</w:t>
      </w:r>
      <w:proofErr w:type="gramEnd"/>
      <w:r>
        <w:rPr>
          <w:i/>
          <w:szCs w:val="24"/>
        </w:rPr>
        <w:t xml:space="preserve"> Az ELTE TTK HÖK Kémia </w:t>
      </w:r>
      <w:proofErr w:type="spellStart"/>
      <w:r>
        <w:rPr>
          <w:i/>
          <w:szCs w:val="24"/>
        </w:rPr>
        <w:t>SzaB</w:t>
      </w:r>
      <w:proofErr w:type="spellEnd"/>
      <w:r>
        <w:rPr>
          <w:i/>
          <w:szCs w:val="24"/>
        </w:rPr>
        <w:t xml:space="preserve"> 5 igen szavazattal,a 6 fős mentor keretszámot támogatta.</w:t>
      </w:r>
    </w:p>
    <w:p w:rsidR="00CC4B16" w:rsidRPr="00E90962" w:rsidRDefault="00E90962">
      <w:pPr>
        <w:ind w:firstLine="0"/>
      </w:pPr>
      <w:r>
        <w:t>Jegyzőkönyvvezető</w:t>
      </w:r>
      <w:r>
        <w:tab/>
      </w:r>
      <w:r>
        <w:tab/>
      </w:r>
      <w:r>
        <w:tab/>
      </w:r>
      <w:r>
        <w:tab/>
      </w:r>
      <w:r>
        <w:tab/>
      </w:r>
      <w:r>
        <w:tab/>
        <w:t>ELTE TTK HÖK</w:t>
      </w:r>
      <w:r>
        <w:br/>
      </w:r>
      <w:proofErr w:type="spellStart"/>
      <w:r>
        <w:t>Pfarcz</w:t>
      </w:r>
      <w:proofErr w:type="spellEnd"/>
      <w:r>
        <w:t xml:space="preserve"> Gábor</w:t>
      </w:r>
      <w:r>
        <w:tab/>
      </w:r>
      <w:r>
        <w:tab/>
      </w:r>
      <w:r>
        <w:tab/>
      </w:r>
      <w:r>
        <w:tab/>
      </w:r>
      <w:r>
        <w:tab/>
      </w:r>
      <w:r>
        <w:tab/>
        <w:t>Kémia Szakterületi Koordinátor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Balogh Dániel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</w:p>
    <w:sectPr w:rsidR="00CC4B16" w:rsidRPr="00E90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7108A"/>
    <w:multiLevelType w:val="hybridMultilevel"/>
    <w:tmpl w:val="6CCE9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25066B"/>
    <w:multiLevelType w:val="hybridMultilevel"/>
    <w:tmpl w:val="6CCE9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268CB"/>
    <w:multiLevelType w:val="hybridMultilevel"/>
    <w:tmpl w:val="6CCE9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BF0170F"/>
    <w:multiLevelType w:val="hybridMultilevel"/>
    <w:tmpl w:val="6CCE9B1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BD8115C"/>
    <w:multiLevelType w:val="hybridMultilevel"/>
    <w:tmpl w:val="5824E9C0"/>
    <w:lvl w:ilvl="0" w:tplc="CBC60AC4">
      <w:start w:val="20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69"/>
    <w:rsid w:val="00010EF8"/>
    <w:rsid w:val="00016BFB"/>
    <w:rsid w:val="000173B7"/>
    <w:rsid w:val="00023F16"/>
    <w:rsid w:val="00062880"/>
    <w:rsid w:val="000644E8"/>
    <w:rsid w:val="000771CA"/>
    <w:rsid w:val="00082131"/>
    <w:rsid w:val="000929DE"/>
    <w:rsid w:val="0009482A"/>
    <w:rsid w:val="000C0471"/>
    <w:rsid w:val="000D590B"/>
    <w:rsid w:val="000E309B"/>
    <w:rsid w:val="000F0A8D"/>
    <w:rsid w:val="000F447E"/>
    <w:rsid w:val="000F5B0D"/>
    <w:rsid w:val="001043E8"/>
    <w:rsid w:val="00110424"/>
    <w:rsid w:val="00121E66"/>
    <w:rsid w:val="00140722"/>
    <w:rsid w:val="001450B1"/>
    <w:rsid w:val="00155A54"/>
    <w:rsid w:val="00157728"/>
    <w:rsid w:val="00160888"/>
    <w:rsid w:val="00166F38"/>
    <w:rsid w:val="00174872"/>
    <w:rsid w:val="00174C74"/>
    <w:rsid w:val="0018475C"/>
    <w:rsid w:val="001906FB"/>
    <w:rsid w:val="00195D7A"/>
    <w:rsid w:val="001A12D6"/>
    <w:rsid w:val="001C2A4D"/>
    <w:rsid w:val="001D4AB9"/>
    <w:rsid w:val="001E3C09"/>
    <w:rsid w:val="001F03B9"/>
    <w:rsid w:val="0020542C"/>
    <w:rsid w:val="002172BF"/>
    <w:rsid w:val="00220ECE"/>
    <w:rsid w:val="00225F71"/>
    <w:rsid w:val="0023553D"/>
    <w:rsid w:val="00252193"/>
    <w:rsid w:val="002802D4"/>
    <w:rsid w:val="002B63A9"/>
    <w:rsid w:val="002C5320"/>
    <w:rsid w:val="002F0DAF"/>
    <w:rsid w:val="002F1BFC"/>
    <w:rsid w:val="002F382F"/>
    <w:rsid w:val="002F613A"/>
    <w:rsid w:val="002F6A00"/>
    <w:rsid w:val="00304233"/>
    <w:rsid w:val="00306F54"/>
    <w:rsid w:val="00310240"/>
    <w:rsid w:val="0032274A"/>
    <w:rsid w:val="00366B0C"/>
    <w:rsid w:val="003870D7"/>
    <w:rsid w:val="00397D19"/>
    <w:rsid w:val="003A2DC9"/>
    <w:rsid w:val="003A2F17"/>
    <w:rsid w:val="003D2E41"/>
    <w:rsid w:val="003E060A"/>
    <w:rsid w:val="003E1F0C"/>
    <w:rsid w:val="003E5D45"/>
    <w:rsid w:val="003F4751"/>
    <w:rsid w:val="003F4BBB"/>
    <w:rsid w:val="00410742"/>
    <w:rsid w:val="00417238"/>
    <w:rsid w:val="00417DDD"/>
    <w:rsid w:val="00425755"/>
    <w:rsid w:val="004258DC"/>
    <w:rsid w:val="00434051"/>
    <w:rsid w:val="0044523E"/>
    <w:rsid w:val="00480B08"/>
    <w:rsid w:val="00490414"/>
    <w:rsid w:val="004A3CD6"/>
    <w:rsid w:val="004A7DCA"/>
    <w:rsid w:val="004B75AA"/>
    <w:rsid w:val="004D08A1"/>
    <w:rsid w:val="004D6564"/>
    <w:rsid w:val="004E7904"/>
    <w:rsid w:val="004F2835"/>
    <w:rsid w:val="00505EA5"/>
    <w:rsid w:val="00561C7E"/>
    <w:rsid w:val="00565B9B"/>
    <w:rsid w:val="00577B49"/>
    <w:rsid w:val="00583D4E"/>
    <w:rsid w:val="00584848"/>
    <w:rsid w:val="005A3518"/>
    <w:rsid w:val="005A49C6"/>
    <w:rsid w:val="005B79A2"/>
    <w:rsid w:val="005C07A5"/>
    <w:rsid w:val="005C6EFB"/>
    <w:rsid w:val="005D3ABB"/>
    <w:rsid w:val="005D4D4D"/>
    <w:rsid w:val="005E6695"/>
    <w:rsid w:val="006001A0"/>
    <w:rsid w:val="00611C34"/>
    <w:rsid w:val="00616499"/>
    <w:rsid w:val="00627A69"/>
    <w:rsid w:val="0063741D"/>
    <w:rsid w:val="00646253"/>
    <w:rsid w:val="00651E72"/>
    <w:rsid w:val="00653E05"/>
    <w:rsid w:val="00691DBC"/>
    <w:rsid w:val="00691E63"/>
    <w:rsid w:val="00693595"/>
    <w:rsid w:val="006A5911"/>
    <w:rsid w:val="006B140B"/>
    <w:rsid w:val="006C1639"/>
    <w:rsid w:val="006D0585"/>
    <w:rsid w:val="00710F88"/>
    <w:rsid w:val="007217C8"/>
    <w:rsid w:val="007301CE"/>
    <w:rsid w:val="00740592"/>
    <w:rsid w:val="00763807"/>
    <w:rsid w:val="00766A5B"/>
    <w:rsid w:val="00772E6E"/>
    <w:rsid w:val="007778BE"/>
    <w:rsid w:val="00781F8E"/>
    <w:rsid w:val="0078618C"/>
    <w:rsid w:val="00787923"/>
    <w:rsid w:val="007A46A7"/>
    <w:rsid w:val="007A7104"/>
    <w:rsid w:val="007C4799"/>
    <w:rsid w:val="007D2F7A"/>
    <w:rsid w:val="007E621A"/>
    <w:rsid w:val="007F54A4"/>
    <w:rsid w:val="00817D0B"/>
    <w:rsid w:val="00827DDF"/>
    <w:rsid w:val="00834F5C"/>
    <w:rsid w:val="00851158"/>
    <w:rsid w:val="0085656A"/>
    <w:rsid w:val="00863130"/>
    <w:rsid w:val="00863FA5"/>
    <w:rsid w:val="00876D1D"/>
    <w:rsid w:val="00882435"/>
    <w:rsid w:val="008830B2"/>
    <w:rsid w:val="008A3A91"/>
    <w:rsid w:val="008B6A73"/>
    <w:rsid w:val="008B6BBF"/>
    <w:rsid w:val="008C5537"/>
    <w:rsid w:val="008D4361"/>
    <w:rsid w:val="008D7FCC"/>
    <w:rsid w:val="008E144D"/>
    <w:rsid w:val="008F3DC0"/>
    <w:rsid w:val="008F4BF6"/>
    <w:rsid w:val="008F5A5B"/>
    <w:rsid w:val="00901809"/>
    <w:rsid w:val="00920F25"/>
    <w:rsid w:val="009403E4"/>
    <w:rsid w:val="00953483"/>
    <w:rsid w:val="00954420"/>
    <w:rsid w:val="009643E8"/>
    <w:rsid w:val="00974AC9"/>
    <w:rsid w:val="00976318"/>
    <w:rsid w:val="00976DCB"/>
    <w:rsid w:val="00981426"/>
    <w:rsid w:val="00982BDB"/>
    <w:rsid w:val="009918AD"/>
    <w:rsid w:val="0099297B"/>
    <w:rsid w:val="00995441"/>
    <w:rsid w:val="00997A54"/>
    <w:rsid w:val="009C1BB1"/>
    <w:rsid w:val="009C7369"/>
    <w:rsid w:val="009D19FB"/>
    <w:rsid w:val="009D27B3"/>
    <w:rsid w:val="009E12EF"/>
    <w:rsid w:val="009F24A5"/>
    <w:rsid w:val="009F6223"/>
    <w:rsid w:val="00A0120B"/>
    <w:rsid w:val="00A0130B"/>
    <w:rsid w:val="00A06190"/>
    <w:rsid w:val="00A2414B"/>
    <w:rsid w:val="00A25BC0"/>
    <w:rsid w:val="00A41A39"/>
    <w:rsid w:val="00A570F2"/>
    <w:rsid w:val="00AA2E16"/>
    <w:rsid w:val="00AD50D7"/>
    <w:rsid w:val="00AD61DD"/>
    <w:rsid w:val="00AD705A"/>
    <w:rsid w:val="00AE1CEE"/>
    <w:rsid w:val="00AE4750"/>
    <w:rsid w:val="00AE5BB1"/>
    <w:rsid w:val="00AE6BB2"/>
    <w:rsid w:val="00AF09FA"/>
    <w:rsid w:val="00AF33EA"/>
    <w:rsid w:val="00B10B8E"/>
    <w:rsid w:val="00B24082"/>
    <w:rsid w:val="00B50CBB"/>
    <w:rsid w:val="00B5267E"/>
    <w:rsid w:val="00B67B55"/>
    <w:rsid w:val="00B85052"/>
    <w:rsid w:val="00BB153F"/>
    <w:rsid w:val="00BB4184"/>
    <w:rsid w:val="00BC40A3"/>
    <w:rsid w:val="00BE1768"/>
    <w:rsid w:val="00BE47EB"/>
    <w:rsid w:val="00C01DB5"/>
    <w:rsid w:val="00C543F3"/>
    <w:rsid w:val="00C634BA"/>
    <w:rsid w:val="00C65999"/>
    <w:rsid w:val="00C73A29"/>
    <w:rsid w:val="00C77FEE"/>
    <w:rsid w:val="00C82B22"/>
    <w:rsid w:val="00C835D2"/>
    <w:rsid w:val="00C9056E"/>
    <w:rsid w:val="00CA4D3D"/>
    <w:rsid w:val="00CC4B16"/>
    <w:rsid w:val="00CC5FFA"/>
    <w:rsid w:val="00CD6BFB"/>
    <w:rsid w:val="00CF3072"/>
    <w:rsid w:val="00CF4088"/>
    <w:rsid w:val="00CF4E67"/>
    <w:rsid w:val="00D10588"/>
    <w:rsid w:val="00D176C8"/>
    <w:rsid w:val="00D252D3"/>
    <w:rsid w:val="00D30C6F"/>
    <w:rsid w:val="00D34047"/>
    <w:rsid w:val="00D44BE2"/>
    <w:rsid w:val="00D61BAD"/>
    <w:rsid w:val="00D624A7"/>
    <w:rsid w:val="00D71EEF"/>
    <w:rsid w:val="00D72A6E"/>
    <w:rsid w:val="00DA3DDC"/>
    <w:rsid w:val="00DB0DCE"/>
    <w:rsid w:val="00DC63DD"/>
    <w:rsid w:val="00DD3019"/>
    <w:rsid w:val="00DE739D"/>
    <w:rsid w:val="00DF00E6"/>
    <w:rsid w:val="00DF1199"/>
    <w:rsid w:val="00DF57A3"/>
    <w:rsid w:val="00E27B06"/>
    <w:rsid w:val="00E377F7"/>
    <w:rsid w:val="00E7691C"/>
    <w:rsid w:val="00E83DF1"/>
    <w:rsid w:val="00E87B9D"/>
    <w:rsid w:val="00E87BA5"/>
    <w:rsid w:val="00E90962"/>
    <w:rsid w:val="00E914B5"/>
    <w:rsid w:val="00E93224"/>
    <w:rsid w:val="00EA4018"/>
    <w:rsid w:val="00EB0FAD"/>
    <w:rsid w:val="00EB3F68"/>
    <w:rsid w:val="00EC2504"/>
    <w:rsid w:val="00EC3679"/>
    <w:rsid w:val="00EC5964"/>
    <w:rsid w:val="00EC6979"/>
    <w:rsid w:val="00ED5B83"/>
    <w:rsid w:val="00EE213C"/>
    <w:rsid w:val="00EF0EF1"/>
    <w:rsid w:val="00EF3B92"/>
    <w:rsid w:val="00F01153"/>
    <w:rsid w:val="00F059C1"/>
    <w:rsid w:val="00F0722F"/>
    <w:rsid w:val="00F3470F"/>
    <w:rsid w:val="00F63783"/>
    <w:rsid w:val="00F72BA9"/>
    <w:rsid w:val="00F75E93"/>
    <w:rsid w:val="00F87C38"/>
    <w:rsid w:val="00F91156"/>
    <w:rsid w:val="00F92374"/>
    <w:rsid w:val="00FC256D"/>
    <w:rsid w:val="00FD2E1C"/>
    <w:rsid w:val="00FF1503"/>
    <w:rsid w:val="00FF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A69"/>
    <w:pPr>
      <w:spacing w:before="100" w:beforeAutospacing="1" w:after="100" w:afterAutospacing="1" w:line="240" w:lineRule="auto"/>
      <w:ind w:firstLine="709"/>
    </w:pPr>
    <w:rPr>
      <w:rFonts w:ascii="Times New Roman" w:hAnsi="Times New Roman" w:cs="Times New Roman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A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27A69"/>
    <w:pPr>
      <w:spacing w:before="100" w:beforeAutospacing="1" w:after="100" w:afterAutospacing="1" w:line="240" w:lineRule="auto"/>
      <w:ind w:firstLine="709"/>
    </w:pPr>
    <w:rPr>
      <w:rFonts w:ascii="Times New Roman" w:hAnsi="Times New Roman" w:cs="Times New Roman"/>
      <w:sz w:val="24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27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719</Words>
  <Characters>4963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Dani</cp:lastModifiedBy>
  <cp:revision>2</cp:revision>
  <dcterms:created xsi:type="dcterms:W3CDTF">2015-02-23T17:54:00Z</dcterms:created>
  <dcterms:modified xsi:type="dcterms:W3CDTF">2015-02-24T16:07:00Z</dcterms:modified>
</cp:coreProperties>
</file>