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40" w:rsidRDefault="00497903" w:rsidP="00497903">
      <w:pPr>
        <w:pStyle w:val="Cm"/>
      </w:pPr>
      <w:r w:rsidRPr="00497903">
        <w:t>Beszámoló</w:t>
      </w:r>
    </w:p>
    <w:p w:rsidR="00497903" w:rsidRPr="002B746D" w:rsidRDefault="00497903" w:rsidP="00497903">
      <w:pPr>
        <w:pStyle w:val="Alcm"/>
        <w:rPr>
          <w:rFonts w:ascii="Georgia" w:hAnsi="Georgia"/>
        </w:rPr>
      </w:pPr>
      <w:r w:rsidRPr="002B746D">
        <w:rPr>
          <w:rFonts w:ascii="Georgia" w:hAnsi="Georgia"/>
        </w:rPr>
        <w:t xml:space="preserve">2018. </w:t>
      </w:r>
      <w:r w:rsidR="00B041CC">
        <w:rPr>
          <w:rFonts w:ascii="Georgia" w:hAnsi="Georgia"/>
        </w:rPr>
        <w:t>12</w:t>
      </w:r>
      <w:r w:rsidRPr="002B746D">
        <w:rPr>
          <w:rFonts w:ascii="Georgia" w:hAnsi="Georgia"/>
        </w:rPr>
        <w:t xml:space="preserve">. </w:t>
      </w:r>
      <w:r w:rsidR="00131B6C">
        <w:rPr>
          <w:rFonts w:ascii="Georgia" w:hAnsi="Georgia"/>
        </w:rPr>
        <w:t>18</w:t>
      </w:r>
      <w:r w:rsidRPr="002B746D">
        <w:rPr>
          <w:rFonts w:ascii="Georgia" w:hAnsi="Georgia"/>
        </w:rPr>
        <w:t xml:space="preserve"> – 2018. </w:t>
      </w:r>
      <w:r w:rsidR="00131B6C">
        <w:rPr>
          <w:rFonts w:ascii="Georgia" w:hAnsi="Georgia"/>
        </w:rPr>
        <w:t>02</w:t>
      </w:r>
      <w:r w:rsidRPr="002B746D">
        <w:rPr>
          <w:rFonts w:ascii="Georgia" w:hAnsi="Georgia"/>
        </w:rPr>
        <w:t>.</w:t>
      </w:r>
      <w:r w:rsidR="00131B6C">
        <w:rPr>
          <w:rFonts w:ascii="Georgia" w:hAnsi="Georgia"/>
        </w:rPr>
        <w:t>09</w:t>
      </w:r>
      <w:r w:rsidRPr="002B746D">
        <w:rPr>
          <w:rFonts w:ascii="Georgia" w:hAnsi="Georgia"/>
        </w:rPr>
        <w:t>.</w:t>
      </w:r>
    </w:p>
    <w:p w:rsidR="00C44DE6" w:rsidRDefault="00C44DE6" w:rsidP="002B746D">
      <w:pPr>
        <w:spacing w:line="360" w:lineRule="auto"/>
        <w:jc w:val="both"/>
        <w:rPr>
          <w:rFonts w:ascii="Georgia" w:hAnsi="Georgia"/>
          <w:b/>
        </w:rPr>
      </w:pPr>
      <w:proofErr w:type="spellStart"/>
      <w:r w:rsidRPr="00C44DE6">
        <w:rPr>
          <w:rFonts w:ascii="Georgia" w:hAnsi="Georgia"/>
          <w:b/>
        </w:rPr>
        <w:t>Rekrutáció</w:t>
      </w:r>
      <w:proofErr w:type="spellEnd"/>
    </w:p>
    <w:p w:rsidR="00131B6C" w:rsidRDefault="00131B6C" w:rsidP="002B746D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Az elmúlt időszakban zajlott le az </w:t>
      </w:r>
      <w:proofErr w:type="spellStart"/>
      <w:r>
        <w:rPr>
          <w:rFonts w:ascii="Georgia" w:hAnsi="Georgia"/>
        </w:rPr>
        <w:t>Educatio</w:t>
      </w:r>
      <w:proofErr w:type="spellEnd"/>
      <w:r>
        <w:rPr>
          <w:rFonts w:ascii="Georgia" w:hAnsi="Georgia"/>
        </w:rPr>
        <w:t xml:space="preserve"> és a Nyílt nap is, ezekhez kapcsolódóan vettem részt Kari és Egyetemi egyeztetéseken is.</w:t>
      </w:r>
    </w:p>
    <w:p w:rsidR="00131B6C" w:rsidRDefault="00131B6C" w:rsidP="002B746D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Az </w:t>
      </w:r>
      <w:proofErr w:type="spellStart"/>
      <w:r>
        <w:rPr>
          <w:rFonts w:ascii="Georgia" w:hAnsi="Georgia"/>
        </w:rPr>
        <w:t>Educatio</w:t>
      </w:r>
      <w:proofErr w:type="spellEnd"/>
      <w:r>
        <w:rPr>
          <w:rFonts w:ascii="Georgia" w:hAnsi="Georgia"/>
        </w:rPr>
        <w:t xml:space="preserve"> gördülékenyen ment, ahogy a korábbi években is, én magam személyesen nem vettem részt az eseményen, de nincs tudomás</w:t>
      </w:r>
      <w:r w:rsidR="008D2088">
        <w:rPr>
          <w:rFonts w:ascii="Georgia" w:hAnsi="Georgia"/>
        </w:rPr>
        <w:t xml:space="preserve">om komolyabb </w:t>
      </w:r>
      <w:proofErr w:type="gramStart"/>
      <w:r w:rsidR="008D2088">
        <w:rPr>
          <w:rFonts w:ascii="Georgia" w:hAnsi="Georgia"/>
        </w:rPr>
        <w:t>problémáról</w:t>
      </w:r>
      <w:proofErr w:type="gramEnd"/>
      <w:r w:rsidR="008D2088">
        <w:rPr>
          <w:rFonts w:ascii="Georgia" w:hAnsi="Georgia"/>
        </w:rPr>
        <w:t xml:space="preserve"> a</w:t>
      </w:r>
      <w:r>
        <w:rPr>
          <w:rFonts w:ascii="Georgia" w:hAnsi="Georgia"/>
        </w:rPr>
        <w:t>z eseménnyel kapcsolatban a mi részünkről. Sajnos volt olyan szakok, ahol nem volt kint oktató minden idősávban, ezeket a kiesett személyeket igyekeztünk hallgatókkal pótolni.</w:t>
      </w:r>
    </w:p>
    <w:p w:rsidR="00131B6C" w:rsidRDefault="00131B6C" w:rsidP="002B746D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 Nyílt Nap idén egy új formát kapott, ezért rengeteg egyeztetés zajlott. Összességében jól sikerült ez is, rekordszámú érdeklődő jelent meg. A segítő hallgatók nélkül ez nem valósulhatott meg. </w:t>
      </w:r>
    </w:p>
    <w:p w:rsidR="00131B6C" w:rsidRPr="00131B6C" w:rsidRDefault="00131B6C" w:rsidP="002B746D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Ezúton is köszönöm mindenkinek, aki bármilyen formában hozzájárult a két esemény sikerességéhez.</w:t>
      </w:r>
    </w:p>
    <w:p w:rsidR="008C4E91" w:rsidRDefault="008C4E91" w:rsidP="00C44DE6">
      <w:pPr>
        <w:spacing w:line="360" w:lineRule="auto"/>
        <w:jc w:val="both"/>
        <w:rPr>
          <w:rFonts w:ascii="Georgia" w:hAnsi="Georgia"/>
          <w:b/>
        </w:rPr>
      </w:pPr>
      <w:r w:rsidRPr="008C4E91">
        <w:rPr>
          <w:rFonts w:ascii="Georgia" w:hAnsi="Georgia"/>
          <w:b/>
        </w:rPr>
        <w:t>Kari Tanács</w:t>
      </w:r>
    </w:p>
    <w:p w:rsidR="00131B6C" w:rsidRDefault="008C4E91" w:rsidP="00C44DE6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131B6C">
        <w:rPr>
          <w:rFonts w:ascii="Georgia" w:hAnsi="Georgia"/>
        </w:rPr>
        <w:t xml:space="preserve"> Kari Tanács </w:t>
      </w:r>
      <w:proofErr w:type="spellStart"/>
      <w:proofErr w:type="gramStart"/>
      <w:r w:rsidR="00131B6C">
        <w:rPr>
          <w:rFonts w:ascii="Georgia" w:hAnsi="Georgia"/>
        </w:rPr>
        <w:t>delegáltságomnak</w:t>
      </w:r>
      <w:proofErr w:type="spellEnd"/>
      <w:proofErr w:type="gramEnd"/>
      <w:r>
        <w:rPr>
          <w:rFonts w:ascii="Georgia" w:hAnsi="Georgia"/>
        </w:rPr>
        <w:t xml:space="preserve"> eleget </w:t>
      </w:r>
      <w:r w:rsidR="00B041CC">
        <w:rPr>
          <w:rFonts w:ascii="Georgia" w:hAnsi="Georgia"/>
        </w:rPr>
        <w:t>tettem az elmúlt időszakban is.</w:t>
      </w:r>
      <w:r w:rsidR="00131B6C">
        <w:rPr>
          <w:rFonts w:ascii="Georgia" w:hAnsi="Georgia"/>
        </w:rPr>
        <w:t xml:space="preserve"> A közelgő dékánválasztás miatt részt vettem az esetleges jelöltek és a hallgatói </w:t>
      </w:r>
      <w:proofErr w:type="gramStart"/>
      <w:r w:rsidR="00131B6C">
        <w:rPr>
          <w:rFonts w:ascii="Georgia" w:hAnsi="Georgia"/>
        </w:rPr>
        <w:t>delegáltak</w:t>
      </w:r>
      <w:proofErr w:type="gramEnd"/>
      <w:r w:rsidR="00131B6C">
        <w:rPr>
          <w:rFonts w:ascii="Georgia" w:hAnsi="Georgia"/>
        </w:rPr>
        <w:t xml:space="preserve"> közös megbeszélésein is.</w:t>
      </w:r>
    </w:p>
    <w:p w:rsidR="00131B6C" w:rsidRDefault="008D2088" w:rsidP="00C44DE6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Gólyatábor</w:t>
      </w:r>
    </w:p>
    <w:p w:rsidR="008D2088" w:rsidRDefault="008D2088" w:rsidP="00C44DE6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Horváth Luca felkért a gólyatábor programfelelősének, ugyan ez közvetlen nem kapcsolódik a tisztségemhez, úgy érzem fontos megemlítenem.</w:t>
      </w:r>
    </w:p>
    <w:p w:rsidR="008D2088" w:rsidRDefault="008D2088" w:rsidP="00C44DE6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Tisztségviselők</w:t>
      </w:r>
    </w:p>
    <w:p w:rsidR="008D2088" w:rsidRDefault="008D2088" w:rsidP="00C44DE6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Felmerültek gondok, ezek elég nagy belső feszültséget generálnak a szervezet életében. Főleg a kommunikáción kell javítanunk </w:t>
      </w:r>
      <w:proofErr w:type="gramStart"/>
      <w:r>
        <w:rPr>
          <w:rFonts w:ascii="Georgia" w:hAnsi="Georgia"/>
        </w:rPr>
        <w:t>úgy</w:t>
      </w:r>
      <w:proofErr w:type="gramEnd"/>
      <w:r>
        <w:rPr>
          <w:rFonts w:ascii="Georgia" w:hAnsi="Georgia"/>
        </w:rPr>
        <w:t xml:space="preserve"> érzem. A gondok kezelése, a feszültségek feloldása és a fejlődés érdekében (ami sosem árt) már szerveződik egy tisztségviselői nap február 16-ra. </w:t>
      </w:r>
      <w:proofErr w:type="gramStart"/>
      <w:r>
        <w:rPr>
          <w:rFonts w:ascii="Georgia" w:hAnsi="Georgia"/>
        </w:rPr>
        <w:t>Remélem</w:t>
      </w:r>
      <w:proofErr w:type="gramEnd"/>
      <w:r>
        <w:rPr>
          <w:rFonts w:ascii="Georgia" w:hAnsi="Georgia"/>
        </w:rPr>
        <w:t xml:space="preserve"> erre a legtöbb tisztségviselő ténylegesen el tud majd jönni.</w:t>
      </w:r>
    </w:p>
    <w:p w:rsidR="008D2088" w:rsidRDefault="008D2088" w:rsidP="00C44DE6">
      <w:pPr>
        <w:spacing w:line="360" w:lineRule="auto"/>
        <w:jc w:val="both"/>
        <w:rPr>
          <w:rFonts w:ascii="Georgia" w:hAnsi="Georgia"/>
          <w:b/>
        </w:rPr>
      </w:pPr>
      <w:r w:rsidRPr="008D2088">
        <w:rPr>
          <w:rFonts w:ascii="Georgia" w:hAnsi="Georgia"/>
          <w:b/>
        </w:rPr>
        <w:lastRenderedPageBreak/>
        <w:t>TTT</w:t>
      </w:r>
    </w:p>
    <w:p w:rsidR="008D2088" w:rsidRDefault="008D2088" w:rsidP="00C44DE6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Kelemen Veronikát helyettesítve részt vehettem életem első, a TKK-hoz köthető ülésen. Itt sikerült megegyezni az idei év záróvizsga </w:t>
      </w:r>
      <w:r w:rsidR="00D64555">
        <w:rPr>
          <w:rFonts w:ascii="Georgia" w:hAnsi="Georgia"/>
        </w:rPr>
        <w:t>menetrendjéről</w:t>
      </w:r>
      <w:r>
        <w:rPr>
          <w:rFonts w:ascii="Georgia" w:hAnsi="Georgia"/>
        </w:rPr>
        <w:t xml:space="preserve"> és 4 új </w:t>
      </w:r>
      <w:proofErr w:type="gramStart"/>
      <w:r>
        <w:rPr>
          <w:rFonts w:ascii="Georgia" w:hAnsi="Georgia"/>
        </w:rPr>
        <w:t>kolléga</w:t>
      </w:r>
      <w:proofErr w:type="gramEnd"/>
      <w:r>
        <w:rPr>
          <w:rFonts w:ascii="Georgia" w:hAnsi="Georgia"/>
        </w:rPr>
        <w:t xml:space="preserve"> kapott </w:t>
      </w:r>
      <w:r w:rsidR="00D64555">
        <w:rPr>
          <w:rFonts w:ascii="Georgia" w:hAnsi="Georgia"/>
        </w:rPr>
        <w:t xml:space="preserve">vezetőtanári kinevezést. Sikerült elérni azt is, hogy a TKK tájékoztassa a 2013-ban és 2014-ben felvett hallgatókat az Egyéni szakdolgozati munka (8 kredit) kapcsán kialakult </w:t>
      </w:r>
      <w:proofErr w:type="gramStart"/>
      <w:r w:rsidR="00D64555">
        <w:rPr>
          <w:rFonts w:ascii="Georgia" w:hAnsi="Georgia"/>
        </w:rPr>
        <w:t>anomáliáról</w:t>
      </w:r>
      <w:proofErr w:type="gramEnd"/>
      <w:r w:rsidR="00D64555">
        <w:rPr>
          <w:rFonts w:ascii="Georgia" w:hAnsi="Georgia"/>
        </w:rPr>
        <w:t>, ha minden igaz, ez a Küldöttgyűlés időpontjában már megtörtént esemény lesz.</w:t>
      </w:r>
    </w:p>
    <w:p w:rsidR="00D64555" w:rsidRDefault="00D64555" w:rsidP="00C44DE6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D64555" w:rsidRPr="00D64555" w:rsidRDefault="00D64555" w:rsidP="00C44DE6">
      <w:pPr>
        <w:spacing w:line="360" w:lineRule="auto"/>
        <w:jc w:val="both"/>
        <w:rPr>
          <w:rFonts w:ascii="Georgia" w:hAnsi="Georgia"/>
          <w:b/>
        </w:rPr>
      </w:pPr>
      <w:r w:rsidRPr="00D64555">
        <w:rPr>
          <w:rFonts w:ascii="Georgia" w:hAnsi="Georgia"/>
          <w:b/>
        </w:rPr>
        <w:t>Amennyiben kérdésed merülne fel, keress bátran!</w:t>
      </w:r>
    </w:p>
    <w:p w:rsidR="00D64555" w:rsidRPr="008D2088" w:rsidRDefault="00D64555" w:rsidP="00C44DE6">
      <w:pPr>
        <w:spacing w:line="360" w:lineRule="auto"/>
        <w:jc w:val="both"/>
        <w:rPr>
          <w:rFonts w:ascii="Georgia" w:hAnsi="Georgia"/>
        </w:rPr>
      </w:pPr>
    </w:p>
    <w:p w:rsidR="00F03DCD" w:rsidRDefault="00F03DCD" w:rsidP="00F03DCD">
      <w:pPr>
        <w:spacing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Vigh Patricia</w:t>
      </w:r>
    </w:p>
    <w:p w:rsidR="00F03DCD" w:rsidRDefault="00F03DCD" w:rsidP="00F03DCD">
      <w:pPr>
        <w:spacing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Elnökhelyettes</w:t>
      </w:r>
    </w:p>
    <w:p w:rsidR="00F03DCD" w:rsidRDefault="00F03DCD" w:rsidP="00F03DCD">
      <w:pPr>
        <w:spacing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>ELTE TTK HÖK</w:t>
      </w:r>
    </w:p>
    <w:p w:rsidR="00F03DCD" w:rsidRPr="008C4E91" w:rsidRDefault="00F03DCD" w:rsidP="00F03DCD">
      <w:pPr>
        <w:spacing w:line="240" w:lineRule="auto"/>
        <w:jc w:val="right"/>
        <w:rPr>
          <w:rFonts w:ascii="Georgia" w:hAnsi="Georgia"/>
        </w:rPr>
      </w:pPr>
      <w:proofErr w:type="gramStart"/>
      <w:r>
        <w:rPr>
          <w:rFonts w:ascii="Georgia" w:hAnsi="Georgia"/>
        </w:rPr>
        <w:t>elnokhelyettes@ttkhok.elte.hu</w:t>
      </w:r>
      <w:proofErr w:type="gramEnd"/>
    </w:p>
    <w:sectPr w:rsidR="00F03DCD" w:rsidRPr="008C4E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74" w:rsidRDefault="00985274" w:rsidP="00497903">
      <w:r>
        <w:separator/>
      </w:r>
    </w:p>
  </w:endnote>
  <w:endnote w:type="continuationSeparator" w:id="0">
    <w:p w:rsidR="00985274" w:rsidRDefault="00985274" w:rsidP="004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736611"/>
      <w:docPartObj>
        <w:docPartGallery w:val="Page Numbers (Bottom of Page)"/>
        <w:docPartUnique/>
      </w:docPartObj>
    </w:sdtPr>
    <w:sdtEndPr/>
    <w:sdtContent>
      <w:p w:rsidR="00497903" w:rsidRDefault="00497903" w:rsidP="008C4E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74" w:rsidRDefault="00985274" w:rsidP="00497903">
      <w:r>
        <w:separator/>
      </w:r>
    </w:p>
  </w:footnote>
  <w:footnote w:type="continuationSeparator" w:id="0">
    <w:p w:rsidR="00985274" w:rsidRDefault="00985274" w:rsidP="004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03" w:rsidRPr="002B746D" w:rsidRDefault="00497903" w:rsidP="002B746D">
    <w:pPr>
      <w:pStyle w:val="Cmsor1"/>
    </w:pPr>
    <w:r w:rsidRPr="002B746D">
      <w:drawing>
        <wp:anchor distT="0" distB="0" distL="114300" distR="114300" simplePos="0" relativeHeight="251658240" behindDoc="0" locked="0" layoutInCell="1" allowOverlap="1" wp14:anchorId="3DF69082" wp14:editId="371291F6">
          <wp:simplePos x="0" y="0"/>
          <wp:positionH relativeFrom="column">
            <wp:posOffset>-610235</wp:posOffset>
          </wp:positionH>
          <wp:positionV relativeFrom="paragraph">
            <wp:posOffset>-191135</wp:posOffset>
          </wp:positionV>
          <wp:extent cx="2885440" cy="852805"/>
          <wp:effectExtent l="0" t="0" r="0" b="444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-TTK-HOK-logo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44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746D">
      <w:t>Vigh Patricia</w:t>
    </w:r>
  </w:p>
  <w:p w:rsidR="00497903" w:rsidRPr="002B746D" w:rsidRDefault="00497903" w:rsidP="002B746D">
    <w:pPr>
      <w:pStyle w:val="Cmsor1"/>
    </w:pPr>
    <w:r w:rsidRPr="002B746D">
      <w:t>Elnökhelyettes</w:t>
    </w:r>
  </w:p>
  <w:p w:rsidR="00497903" w:rsidRPr="002B746D" w:rsidRDefault="00497903" w:rsidP="002B746D">
    <w:pPr>
      <w:pStyle w:val="Cmsor1"/>
      <w:spacing w:after="320"/>
    </w:pPr>
    <w:r w:rsidRPr="002B746D">
      <w:t>ELTE TTK HÖK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03"/>
    <w:rsid w:val="000C0373"/>
    <w:rsid w:val="00131B6C"/>
    <w:rsid w:val="001B4BED"/>
    <w:rsid w:val="002B746D"/>
    <w:rsid w:val="00497903"/>
    <w:rsid w:val="00557CA3"/>
    <w:rsid w:val="008C4E91"/>
    <w:rsid w:val="008D2088"/>
    <w:rsid w:val="00985274"/>
    <w:rsid w:val="009C32CD"/>
    <w:rsid w:val="00AB769D"/>
    <w:rsid w:val="00B041CC"/>
    <w:rsid w:val="00C44DE6"/>
    <w:rsid w:val="00C70A0F"/>
    <w:rsid w:val="00D3284E"/>
    <w:rsid w:val="00D64555"/>
    <w:rsid w:val="00DD5740"/>
    <w:rsid w:val="00F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94DB"/>
  <w15:chartTrackingRefBased/>
  <w15:docId w15:val="{AB42DFB5-8FBF-4FAA-A0BC-DF698350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903"/>
    <w:rPr>
      <w:rFonts w:ascii="Bodoni MT" w:hAnsi="Bodoni MT"/>
      <w:sz w:val="24"/>
      <w:szCs w:val="24"/>
    </w:rPr>
  </w:style>
  <w:style w:type="paragraph" w:styleId="Cmsor1">
    <w:name w:val="heading 1"/>
    <w:basedOn w:val="lfej"/>
    <w:next w:val="Norml"/>
    <w:link w:val="Cmsor1Char"/>
    <w:uiPriority w:val="9"/>
    <w:qFormat/>
    <w:rsid w:val="002B746D"/>
    <w:pPr>
      <w:jc w:val="right"/>
      <w:outlineLvl w:val="0"/>
    </w:pPr>
    <w:rPr>
      <w:noProof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903"/>
  </w:style>
  <w:style w:type="paragraph" w:styleId="llb">
    <w:name w:val="footer"/>
    <w:basedOn w:val="Norml"/>
    <w:link w:val="llbChar"/>
    <w:uiPriority w:val="99"/>
    <w:unhideWhenUsed/>
    <w:rsid w:val="0049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903"/>
  </w:style>
  <w:style w:type="paragraph" w:styleId="Cm">
    <w:name w:val="Title"/>
    <w:basedOn w:val="Norml"/>
    <w:next w:val="Norml"/>
    <w:link w:val="CmChar"/>
    <w:uiPriority w:val="10"/>
    <w:qFormat/>
    <w:rsid w:val="00497903"/>
    <w:pPr>
      <w:spacing w:before="160" w:after="320" w:line="240" w:lineRule="auto"/>
      <w:contextualSpacing/>
      <w:jc w:val="center"/>
    </w:pPr>
    <w:rPr>
      <w:rFonts w:ascii="Bodoni MT Black" w:eastAsiaTheme="majorEastAsia" w:hAnsi="Bodoni MT Black" w:cstheme="majorBidi"/>
      <w:spacing w:val="-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97903"/>
    <w:rPr>
      <w:rFonts w:ascii="Bodoni MT Black" w:eastAsiaTheme="majorEastAsia" w:hAnsi="Bodoni MT Black" w:cstheme="majorBidi"/>
      <w:spacing w:val="-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97903"/>
    <w:pPr>
      <w:spacing w:after="320"/>
      <w:jc w:val="center"/>
    </w:pPr>
    <w:rPr>
      <w:sz w:val="32"/>
      <w:szCs w:val="32"/>
    </w:rPr>
  </w:style>
  <w:style w:type="character" w:customStyle="1" w:styleId="AlcmChar">
    <w:name w:val="Alcím Char"/>
    <w:basedOn w:val="Bekezdsalapbettpusa"/>
    <w:link w:val="Alcm"/>
    <w:uiPriority w:val="11"/>
    <w:rsid w:val="00497903"/>
    <w:rPr>
      <w:rFonts w:ascii="Bodoni MT" w:hAnsi="Bodoni MT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2B746D"/>
    <w:rPr>
      <w:rFonts w:ascii="Bodoni MT" w:hAnsi="Bodoni MT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Vigh</dc:creator>
  <cp:keywords/>
  <dc:description/>
  <cp:lastModifiedBy>Patricia Vigh</cp:lastModifiedBy>
  <cp:revision>3</cp:revision>
  <dcterms:created xsi:type="dcterms:W3CDTF">2019-02-09T13:42:00Z</dcterms:created>
  <dcterms:modified xsi:type="dcterms:W3CDTF">2019-02-09T14:09:00Z</dcterms:modified>
</cp:coreProperties>
</file>