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/>
      </w:pPr>
      <w:r>
        <w:rPr/>
        <w:tab/>
        <w:t xml:space="preserve"> </w:t>
        <w:tab/>
        <w:t xml:space="preserve"> </w:t>
        <w:tab/>
        <w:t xml:space="preserve"> </w:t>
        <w:tab/>
      </w:r>
    </w:p>
    <w:p>
      <w:pPr>
        <w:pStyle w:val="Normal"/>
        <w:spacing w:lineRule="auto" w:line="276" w:before="0" w:after="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ELTE TTK HÖK KÜLDÖTTGYŰLÉSI BESZÁMOLÓ</w:t>
      </w:r>
    </w:p>
    <w:p>
      <w:pPr>
        <w:pStyle w:val="Normal"/>
        <w:spacing w:lineRule="auto" w:line="276" w:before="0" w:after="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spacing w:lineRule="auto" w:line="276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TANULMÁNYI ELNÖKHELYETTES</w:t>
      </w:r>
    </w:p>
    <w:p>
      <w:pPr>
        <w:pStyle w:val="Normal"/>
        <w:spacing w:lineRule="auto" w:line="276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Rádl Attila</w:t>
      </w:r>
    </w:p>
    <w:p>
      <w:pPr>
        <w:pStyle w:val="Normal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2017. 03. 07. – 2017. 04. 29.</w:t>
      </w:r>
    </w:p>
    <w:p>
      <w:pPr>
        <w:pStyle w:val="Normal"/>
        <w:spacing w:lineRule="auto" w:line="276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Időrendi bontás: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2017. 03. 09. – ELTE TTK Tanulmányi- és Oktatási Bizottság ülése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2017. 04. 04. – ELTE TTK HÖK Küldöttgyűlés rendkívüli ülése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2017. 04. 05. – ELTE TTK Kari Tanács ülése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2017. 04. 06. – ELTE HÖK Küldöttgyűlés ülése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2017. 04. 19. – ELTE HÖK rendkívüli elnökségi ülés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2017. 04. 20. – ELTE TTK Tanulmányi- és Oktatási Bizottság ülése</w:t>
      </w:r>
    </w:p>
    <w:p>
      <w:pPr>
        <w:pStyle w:val="Normal"/>
        <w:spacing w:lineRule="auto" w:line="276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Tantervek felülvizsgálata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A tantervek egy része elfogadásra került, a kimaradó szakok esetében pedig csupán egyes részletek tisztázása szükséges. Koncepcionális változás mindössze néhány szaknál történt, nagyrészt a már meglévő alapokra épülő tantervek racionalizálására került sor. A kontaktórák, az előfeltételek és a vizsgák számának optimalizálása mindenhol megvalósult, azonban ez nem jár feltétlenül együtt az elvárt tananyag csökkenésével. A beadandók jelentősége ezzel párhuzamosan várhatóan növekedni fog.</w:t>
      </w:r>
    </w:p>
    <w:p>
      <w:pPr>
        <w:pStyle w:val="Normal"/>
        <w:spacing w:lineRule="auto" w:line="276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Tankörök kérdése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A legutóbbi választmányi ülésen napirenden voltak különböző lehetséges megvalósítási formák. A szakterületek közötti különbségek miatt rendkívül nehéz egységes álláspontot megfogalmazni. Az előzetes tervek szerint valamennyi hallgató a gólyatáborok előtt kerül véletlenszerűen beosztásra, hogy a közösség építése már az első egyetemi rendvezvény alatt megkezdődhessen. Számos szakon fordulnak elő választható emelt tárgyak már az első félév folyamán is, így a tárgyfelvétel során szükség lesz korrekciókra a beosztás terén. További egyeztetések kellenek a Kar vezetésével a gördülékeny bevezetés érdekében. A tankörök előremutató működésében rendkívül nagy felelőssége van a mentoroknak. A kialakult szokások szerint a mentorrendszer elsődleges feladata a közösség építése. A gólyák tanulmányi előmenetelének figyelemmel követése a tankörök bevezetése esetén elengedhetlen lesz. A mentorrendszer hátralévő képzésein és tájékoztatóin hangsúlyosan fel kell erre hívni a figyelmet.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76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Tanulmányi- és Oktatási Bizottság</w:t>
      </w:r>
    </w:p>
    <w:p>
      <w:pPr>
        <w:pStyle w:val="Normal"/>
        <w:spacing w:lineRule="auto" w:line="276" w:before="0" w:after="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A TOB ülésén a Kar Kiváló Hallgatója Oklevélre felterjesztettekről történt szavazás. Az odaítélés menetének megváltoztatásával az intézetek tettek javaslatot az általuk kiemelkedőnek tartott hallgatókra. A beérkező javaslatok kisebb fennakadásoktól eltekintve időben megérkeztek, így összesen 29 hallgatóra tett javaslatot továbbított a Bizottság. A díj odaítélése a következő Kari Tanács alkalmával kerül napirendre, és a szokásoknak megfelelően az Eötvös-napi ünnepség keretei között történik meg az oklevelek átadása. A Köztársasági ösztöndíj szempontrendszerének megvitatására a következő TOB ülésen kerül sor, az egyik fő kérdésnek tűnik az ösztöndíjjal korábban is támogatottak helyzete. Egy javaslat szerint csupán az utolsó elnyert pályázat leadásától számított tevékenységek kerülnének pontozásra.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Kar Kiváló Oktatója szavazás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A Kar Kiváló Oktatójára az Önkormányzat delegáltjai tesznek javaslatot a Kari Tanács Eötvös-napot megelőző ülésén. A vélemények megismerése érdekében az ELTE HÖK közreműködésével Neptunon keresztül kérdőív került kiküldésre. Közel 700 kitöltés érkezett - ami közel az eddigi kitöltések tízszeresének felel meg - így ezt a gyakorlatot célszerű a jövőben is folytatni.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Az alakuló ülés alkalmával nem pályázok a tisztségre, így szeretném mindenkinek megköszönni a közös munkát!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A választási ciklus teljes egészét lefedő beszámolók az alábbi helyeken találhatóak:</w:t>
      </w:r>
    </w:p>
    <w:p>
      <w:pPr>
        <w:pStyle w:val="Normal"/>
        <w:spacing w:lineRule="auto" w:line="276" w:before="0" w:after="0"/>
        <w:jc w:val="both"/>
        <w:rPr/>
      </w:pPr>
      <w:hyperlink r:id="rId2">
        <w:r>
          <w:rPr>
            <w:rStyle w:val="Internethivatkozs"/>
            <w:color w:val="1155CC"/>
            <w:sz w:val="24"/>
            <w:szCs w:val="24"/>
            <w:u w:val="single"/>
          </w:rPr>
          <w:t>http://ttkhok.elte.hu/sites/default/files/kgy-anyagok/2016-09/beszamolo_taneh_2016_09_10.pdf</w:t>
        </w:r>
      </w:hyperlink>
    </w:p>
    <w:p>
      <w:pPr>
        <w:pStyle w:val="Normal"/>
        <w:spacing w:lineRule="auto" w:line="276" w:before="0" w:after="0"/>
        <w:jc w:val="both"/>
        <w:rPr/>
      </w:pPr>
      <w:hyperlink r:id="rId3">
        <w:r>
          <w:rPr>
            <w:rStyle w:val="Internethivatkozs"/>
            <w:color w:val="1155CC"/>
            <w:sz w:val="24"/>
            <w:szCs w:val="24"/>
            <w:u w:val="single"/>
          </w:rPr>
          <w:t>http://ttkhok.elte.hu/sites/default/files/kgy-anyagok/2016-11/beszamolo_taneh_2016_11_15.pdf</w:t>
        </w:r>
      </w:hyperlink>
    </w:p>
    <w:p>
      <w:pPr>
        <w:pStyle w:val="Normal"/>
        <w:spacing w:lineRule="auto" w:line="276" w:before="0" w:after="0"/>
        <w:jc w:val="both"/>
        <w:rPr/>
      </w:pPr>
      <w:hyperlink r:id="rId4">
        <w:r>
          <w:rPr>
            <w:rStyle w:val="Internethivatkozs"/>
            <w:color w:val="1155CC"/>
            <w:sz w:val="24"/>
            <w:szCs w:val="24"/>
            <w:u w:val="single"/>
          </w:rPr>
          <w:t>http://ttkhok.elte.hu/sites/default/files/kgy-anyagok/2017-01/beszamolo_taneh_2017_01_05.pdf</w:t>
        </w:r>
      </w:hyperlink>
    </w:p>
    <w:p>
      <w:pPr>
        <w:pStyle w:val="Normal"/>
        <w:spacing w:lineRule="auto" w:line="276" w:before="0" w:after="0"/>
        <w:jc w:val="both"/>
        <w:rPr/>
      </w:pPr>
      <w:hyperlink r:id="rId5">
        <w:r>
          <w:rPr>
            <w:rStyle w:val="Internethivatkozs"/>
            <w:color w:val="1155CC"/>
            <w:sz w:val="24"/>
            <w:szCs w:val="24"/>
            <w:u w:val="single"/>
          </w:rPr>
          <w:t>http://ttkhok.elte.hu/sites/default/files/kgy-anyagok/2017-03/beszamolo_taneh_2017_03_07.pdf</w:t>
        </w:r>
      </w:hyperlink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Köszönöm, hogy elolvastad a beszámolómat. Amennyiben kérdésed, észrevételed lenne, keress nyugodtan elektronikusan a taneh@ttkhok.elte.hu címen vagy személyesen!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Budapest, 2017. április 29.</w:t>
      </w:r>
    </w:p>
    <w:p>
      <w:pPr>
        <w:pStyle w:val="Normal"/>
        <w:spacing w:lineRule="auto" w:line="276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Rádl Attila</w:t>
      </w:r>
    </w:p>
    <w:p>
      <w:pPr>
        <w:pStyle w:val="Normal"/>
        <w:spacing w:lineRule="auto" w:line="276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Tanulmányi elnökhelyettes</w:t>
      </w:r>
    </w:p>
    <w:p>
      <w:pPr>
        <w:pStyle w:val="Normal"/>
        <w:spacing w:lineRule="auto" w:line="276" w:before="0" w:after="0"/>
        <w:jc w:val="right"/>
        <w:rPr/>
      </w:pPr>
      <w:r>
        <w:rPr>
          <w:sz w:val="24"/>
          <w:szCs w:val="24"/>
        </w:rPr>
        <w:t>ELTE TTK HÖK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hu-HU" w:eastAsia="zh-CN" w:bidi="hi-IN"/>
    </w:rPr>
  </w:style>
  <w:style w:type="paragraph" w:styleId="Cmsor1">
    <w:name w:val="Heading 1"/>
    <w:basedOn w:val="Normal1"/>
    <w:next w:val="Normal"/>
    <w:qFormat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sz w:val="32"/>
      <w:szCs w:val="32"/>
    </w:rPr>
  </w:style>
  <w:style w:type="paragraph" w:styleId="Cmsor2">
    <w:name w:val="Heading 2"/>
    <w:basedOn w:val="Normal1"/>
    <w:next w:val="Normal"/>
    <w:qFormat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b/>
      <w:sz w:val="26"/>
      <w:szCs w:val="26"/>
    </w:rPr>
  </w:style>
  <w:style w:type="paragraph" w:styleId="Cmsor3">
    <w:name w:val="Heading 3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Cmsor4">
    <w:name w:val="Heading 4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Cmsor5">
    <w:name w:val="Heading 5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Cmsor6">
    <w:name w:val="Heading 6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i/>
      <w:color w:val="666666"/>
      <w:sz w:val="22"/>
      <w:szCs w:val="22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hu-HU" w:eastAsia="zh-CN" w:bidi="hi-IN"/>
    </w:rPr>
  </w:style>
  <w:style w:type="paragraph" w:styleId="Cm">
    <w:name w:val="Title"/>
    <w:basedOn w:val="Normal1"/>
    <w:next w:val="Normal"/>
    <w:qFormat/>
    <w:pPr>
      <w:keepNext/>
      <w:keepLines/>
      <w:spacing w:lineRule="auto" w:line="240" w:before="0" w:after="0"/>
      <w:contextualSpacing/>
    </w:pPr>
    <w:rPr>
      <w:rFonts w:ascii="Trebuchet MS" w:hAnsi="Trebuchet MS" w:eastAsia="Trebuchet MS" w:cs="Trebuchet MS"/>
      <w:sz w:val="42"/>
      <w:szCs w:val="42"/>
    </w:rPr>
  </w:style>
  <w:style w:type="paragraph" w:styleId="Alcm">
    <w:name w:val="Subtitle"/>
    <w:basedOn w:val="Normal1"/>
    <w:next w:val="Normal"/>
    <w:qFormat/>
    <w:pPr>
      <w:keepNext/>
      <w:keepLines/>
      <w:spacing w:lineRule="auto" w:line="240" w:before="0" w:after="200"/>
      <w:contextualSpacing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tkhok.elte.hu/sites/default/files/kgy-anyagok/2016-09/beszamolo_taneh_2016_09_10.pdf" TargetMode="External"/><Relationship Id="rId3" Type="http://schemas.openxmlformats.org/officeDocument/2006/relationships/hyperlink" Target="http://ttkhok.elte.hu/sites/default/files/kgy-anyagok/2016-11/beszamolo_taneh_2016_11_15.pdf" TargetMode="External"/><Relationship Id="rId4" Type="http://schemas.openxmlformats.org/officeDocument/2006/relationships/hyperlink" Target="http://ttkhok.elte.hu/sites/default/files/kgy-anyagok/2017-01/beszamolo_taneh_2017_01_05.pdf" TargetMode="External"/><Relationship Id="rId5" Type="http://schemas.openxmlformats.org/officeDocument/2006/relationships/hyperlink" Target="http://ttkhok.elte.hu/sites/default/files/kgy-anyagok/2017-03/beszamolo_taneh_2017_03_07.pdf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2</Pages>
  <Words>473</Words>
  <Characters>3526</Characters>
  <CharactersWithSpaces>3983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hu-HU</dc:language>
  <cp:lastModifiedBy/>
  <dcterms:modified xsi:type="dcterms:W3CDTF">2017-04-29T15:11:06Z</dcterms:modified>
  <cp:revision>1</cp:revision>
  <dc:subject/>
  <dc:title/>
</cp:coreProperties>
</file>