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spacing w:line="360" w:lineRule="auto"/>
        <w:jc w:val="center"/>
        <w:rPr>
          <w:rFonts w:ascii="Times New Roman" w:hAnsi="Times New Roman"/>
          <w:b w:val="1"/>
          <w:sz w:val="32"/>
          <w:lang w:bidi="ar_SA" w:eastAsia="en_US" w:val="hu_HU"/>
        </w:rPr>
      </w:pPr>
      <w:r>
        <w:rPr>
          <w:rFonts w:ascii="Times New Roman" w:hAnsi="Times New Roman"/>
          <w:b w:val="1"/>
          <w:vanish w:val="0"/>
          <w:color w:val="000000"/>
          <w:sz w:val="32"/>
          <w:lang w:val="hu-HU"/>
        </w:rPr>
        <w:t>Mentorkoncepció</w:t>
      </w:r>
    </w:p>
    <w:p>
      <w:pPr>
        <w:spacing w:line="360" w:lineRule="auto"/>
        <w:jc w:val="center"/>
        <w:rPr>
          <w:rFonts w:ascii="Times New Roman" w:hAnsi="Times New Roman"/>
          <w:b w:val="1"/>
          <w:sz w:val="28"/>
          <w:lang w:bidi="ar_SA" w:eastAsia="en_US" w:val="hu_HU"/>
        </w:rPr>
      </w:pPr>
    </w:p>
    <w:p>
      <w:pPr>
        <w:spacing w:line="360" w:lineRule="auto"/>
        <w:jc w:val="both"/>
        <w:rPr>
          <w:rFonts w:ascii="Times New Roman" w:hAnsi="Times New Roman"/>
          <w:b w:val="1"/>
          <w:sz w:val="24"/>
          <w:lang w:bidi="ar_SA" w:eastAsia="en_US" w:val="hu_HU"/>
        </w:rPr>
      </w:pPr>
      <w:r>
        <w:rPr>
          <w:rFonts w:ascii="Times New Roman" w:hAnsi="Times New Roman"/>
          <w:b w:val="1"/>
          <w:color w:val="000000"/>
          <w:sz w:val="24"/>
        </w:rPr>
        <w:t>Előszó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Az alábbi dokumentum a 2017/2018-as tanévre vonatkozó Mentorkoncepció. Mint koncepció a mentorképzés alapelveinek, az egyes résztvevőkre vonatkozó irányelveknek ad hivatalos keretet. A Mentorkoncepció érvényességének alapját az ELTE TTK HÖK legfőbb döntéshozó szerve, a Küldöttgyűlés adja, a betartásáért az ELTE TTK HÖK Küldöttgyűlése által megválasztott, vagy a Választmány által megb</w:t>
      </w:r>
      <w:r>
        <w:rPr>
          <w:rFonts w:ascii="Times New Roman" w:hAnsi="Times New Roman"/>
          <w:sz w:val="24"/>
        </w:rPr>
        <w:t>ízott mentorkoordinátor felelős</w:t>
      </w:r>
      <w:r>
        <w:rPr>
          <w:rFonts w:ascii="Times New Roman" w:hAnsi="Times New Roman"/>
          <w:vanish w:val="0"/>
          <w:color w:val="000000"/>
          <w:sz w:val="24"/>
          <w:lang w:val="hu-HU"/>
        </w:rPr>
        <w:t>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</w:p>
    <w:p>
      <w:pPr>
        <w:spacing w:line="360" w:lineRule="auto"/>
        <w:jc w:val="both"/>
        <w:rPr>
          <w:rFonts w:ascii="Times New Roman" w:hAnsi="Times New Roman"/>
          <w:b w:val="1"/>
          <w:sz w:val="24"/>
          <w:lang w:bidi="ar_SA" w:eastAsia="en_US" w:val="hu_HU"/>
        </w:rPr>
      </w:pPr>
      <w:r>
        <w:rPr>
          <w:rFonts w:ascii="Times New Roman" w:hAnsi="Times New Roman"/>
          <w:b w:val="1"/>
          <w:sz w:val="24"/>
        </w:rPr>
        <w:t xml:space="preserve">A Mentorrendszer legfőbb feladatai 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Az ELTE TTK Mentorrendszerének elsődleges és legfontosabb feladata, az ELTE-re felvételt nyert, Természettudományi Karon tanulmányokat folytató elsőévesek segítése tanulmányi ügyeik intézésében és a hallgatói életbe való beilleszkedésükben. Ezt a mentorokon keresztül teszi, akik képzésük során az ehhez szükséges ismereteket és készségeket sajátítanak el.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Mentorrendszer kivételes lehetőséget biztosít a szakterületeken átívelő ismeretségek kiépítésére, amelyre a közös képzési események biztosítanak lehetőséget. Fontos tehát, a kapcsolatépítés elősegítése is a mentorjelöltek számára.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</w:p>
    <w:p>
      <w:pPr>
        <w:spacing w:line="360" w:lineRule="auto"/>
        <w:jc w:val="both"/>
        <w:rPr>
          <w:rFonts w:ascii="Times New Roman" w:hAnsi="Times New Roman"/>
          <w:b w:val="1"/>
          <w:sz w:val="24"/>
          <w:lang w:bidi="ar_SA" w:eastAsia="en_US" w:val="hu_HU"/>
        </w:rPr>
      </w:pPr>
      <w:r>
        <w:rPr>
          <w:rFonts w:ascii="Times New Roman" w:hAnsi="Times New Roman"/>
          <w:b w:val="1"/>
          <w:sz w:val="24"/>
        </w:rPr>
        <w:t>A Mentorrendszer felépülése</w:t>
      </w:r>
    </w:p>
    <w:p>
      <w:pPr>
        <w:spacing w:line="360" w:lineRule="auto"/>
        <w:jc w:val="both"/>
        <w:rPr>
          <w:rFonts w:ascii="Times New Roman" w:hAnsi="Times New Roman"/>
          <w:b w:val="1"/>
          <w:i w:val="1"/>
          <w:sz w:val="24"/>
          <w:lang w:bidi="ar_SA" w:eastAsia="en_US" w:val="hu_HU"/>
        </w:rPr>
      </w:pPr>
      <w:r>
        <w:rPr>
          <w:rFonts w:ascii="Times New Roman" w:hAnsi="Times New Roman"/>
          <w:b w:val="1"/>
          <w:i w:val="1"/>
          <w:sz w:val="24"/>
        </w:rPr>
        <w:t>Szerepvállalás és szerepkörök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Mentorrendszer egyes résztvevőihez kötődő elvárások: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i w:val="1"/>
          <w:sz w:val="24"/>
        </w:rPr>
        <w:t>Mentor/mentorjelölt:</w:t>
      </w:r>
    </w:p>
    <w:p>
      <w:pPr>
        <w:pStyle w:val="Listabekezds"/>
        <w:numPr>
          <w:ilvl w:val="0"/>
          <w:numId w:val="1"/>
        </w:numPr>
        <w:spacing w:line="360" w:lineRule="auto"/>
        <w:jc w:val="both"/>
        <w:rPr>
          <w:rStyle w:val="Norml"/>
          <w:rFonts w:ascii="Times New Roman" w:hAnsi="Times New Roman"/>
          <w:i w:val="1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tavaszi és az őszi félévben az ELTE aktív hallgatói jogviszonnyal rendelkező tagja, ide értve a karon tanár szakos tanulmányokat folytató hallgatókat.</w:t>
      </w:r>
    </w:p>
    <w:p>
      <w:pPr>
        <w:pStyle w:val="Listabekezds"/>
        <w:numPr>
          <w:ilvl w:val="0"/>
          <w:numId w:val="1"/>
        </w:numPr>
        <w:spacing w:line="360" w:lineRule="auto"/>
        <w:jc w:val="both"/>
        <w:rPr>
          <w:rStyle w:val="Norml"/>
          <w:rFonts w:ascii="Times New Roman" w:hAnsi="Times New Roman"/>
          <w:i w:val="1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Nem tölt be a Hallgatói Önkormányzatban elnöki, szakterületi koordinátori, szakos mentorfelelősi vagy mentorkoordinátori tisztséget.</w:t>
      </w:r>
    </w:p>
    <w:p>
      <w:pPr>
        <w:pStyle w:val="Listabekezds"/>
        <w:numPr>
          <w:ilvl w:val="0"/>
          <w:numId w:val="1"/>
        </w:numPr>
        <w:spacing w:line="360" w:lineRule="auto"/>
        <w:jc w:val="both"/>
        <w:rPr>
          <w:rStyle w:val="Norml"/>
          <w:rFonts w:ascii="Times New Roman" w:hAnsi="Times New Roman"/>
          <w:i w:val="1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tavaszi félév regisztrációs hetéig ellátja a mentori munkát.</w:t>
      </w:r>
    </w:p>
    <w:p>
      <w:pPr>
        <w:pStyle w:val="Listabekezds"/>
        <w:numPr>
          <w:ilvl w:val="0"/>
          <w:numId w:val="1"/>
        </w:numPr>
        <w:spacing w:line="360" w:lineRule="auto"/>
        <w:jc w:val="both"/>
        <w:rPr>
          <w:rStyle w:val="Norml"/>
          <w:rFonts w:ascii="Times New Roman" w:hAnsi="Times New Roman"/>
          <w:i w:val="1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kötelező képzési eseményeken részt vesz.</w:t>
      </w:r>
    </w:p>
    <w:p>
      <w:pPr>
        <w:spacing w:line="360" w:lineRule="auto"/>
        <w:jc w:val="both"/>
        <w:rPr>
          <w:rFonts w:ascii="Times New Roman" w:hAnsi="Times New Roman"/>
          <w:i w:val="1"/>
          <w:sz w:val="24"/>
          <w:lang w:bidi="ar_SA" w:eastAsia="en_US" w:val="hu_HU"/>
        </w:rPr>
      </w:pPr>
      <w:r>
        <w:rPr>
          <w:rFonts w:ascii="Times New Roman" w:hAnsi="Times New Roman"/>
          <w:i w:val="1"/>
          <w:sz w:val="24"/>
        </w:rPr>
        <w:t>Mentorkoordinátor:</w:t>
      </w:r>
    </w:p>
    <w:p>
      <w:pPr>
        <w:pStyle w:val="Listabekezds"/>
        <w:numPr>
          <w:ilvl w:val="0"/>
          <w:numId w:val="3"/>
        </w:numPr>
        <w:spacing w:line="360" w:lineRule="auto"/>
        <w:jc w:val="both"/>
        <w:rPr>
          <w:rStyle w:val="Norml"/>
          <w:rFonts w:ascii="Times New Roman" w:hAnsi="Times New Roman"/>
          <w:i w:val="1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tavaszi és az őszi félévben az ELTE aktív hallgatói jogviszonnyal rendelkező tagja, ide értve a karon tanár szakos tanulmányokat folytató hallgatókat.</w:t>
      </w:r>
    </w:p>
    <w:p>
      <w:pPr>
        <w:pStyle w:val="Listabekezds"/>
        <w:numPr>
          <w:ilvl w:val="0"/>
          <w:numId w:val="2"/>
        </w:numPr>
        <w:spacing w:line="360" w:lineRule="auto"/>
        <w:jc w:val="both"/>
        <w:rPr>
          <w:rStyle w:val="Norml"/>
          <w:rFonts w:ascii="Times New Roman" w:hAnsi="Times New Roman"/>
          <w:i w:val="1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Kapcsolatot tart a mentorfelelősökkel és szakterületi koordinátorokkal, velük együttműködve koordinálja a képzést.</w:t>
      </w:r>
    </w:p>
    <w:p>
      <w:pPr>
        <w:pStyle w:val="Listabekezds"/>
        <w:numPr>
          <w:ilvl w:val="0"/>
          <w:numId w:val="2"/>
        </w:numPr>
        <w:spacing w:line="360" w:lineRule="auto"/>
        <w:jc w:val="both"/>
        <w:rPr>
          <w:rStyle w:val="Norml"/>
          <w:rFonts w:ascii="Times New Roman" w:hAnsi="Times New Roman"/>
          <w:i w:val="1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Együttműködik a Bárczi Gusztáv Gyógypedagógiai Kar seniorkoordinátorával, különös tekintettel a közös képzési eseményekre.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i w:val="1"/>
          <w:sz w:val="24"/>
        </w:rPr>
        <w:t>Szakos mentorfelelős:</w:t>
      </w:r>
    </w:p>
    <w:p>
      <w:pPr>
        <w:pStyle w:val="Listabekezds"/>
        <w:numPr>
          <w:ilvl w:val="0"/>
          <w:numId w:val="4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tavaszi és az őszi félévben az ELTE aktív hallgatói jogviszonnyal rendelkező tagja, ide értve a karon tanár szakos tanulmányokat folytató hallgatókat.</w:t>
      </w:r>
    </w:p>
    <w:p>
      <w:pPr>
        <w:pStyle w:val="Listabekezds"/>
        <w:numPr>
          <w:ilvl w:val="0"/>
          <w:numId w:val="4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képzési eseményeken (a szakterületi koordinátor segítségével) vezeti a mentorcsapatot.</w:t>
      </w:r>
    </w:p>
    <w:p>
      <w:pPr>
        <w:pStyle w:val="Listabekezds"/>
        <w:numPr>
          <w:ilvl w:val="0"/>
          <w:numId w:val="4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szakos mentorfelelős a mentorkoordinátort képviseli az adott szakterületen, így ő az elsődleges kapcsolat a mentorok és a mentorkoordinátor között.</w:t>
      </w:r>
    </w:p>
    <w:p>
      <w:pPr>
        <w:pStyle w:val="Listabekezds"/>
        <w:numPr>
          <w:ilvl w:val="0"/>
          <w:numId w:val="4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szakos mentorfelelős megválasztása a szakterületi koordinátor és a mentorkoordinátor közös feladata, a szakterületi csoport véleménye alapján.</w:t>
      </w:r>
    </w:p>
    <w:p>
      <w:pPr>
        <w:pStyle w:val="Listabekezds"/>
        <w:numPr>
          <w:ilvl w:val="0"/>
          <w:numId w:val="4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Segíti az operatív munka elvégzését, a rá kiosztott feladatokat megoldja.</w:t>
      </w:r>
    </w:p>
    <w:p>
      <w:pPr>
        <w:pStyle w:val="Listabekezds"/>
        <w:numPr>
          <w:ilvl w:val="0"/>
          <w:numId w:val="4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 xml:space="preserve">A képzés során minimum kettő szakos programot </w:t>
      </w:r>
      <w:r>
        <w:rPr>
          <w:rFonts w:ascii="Times New Roman" w:hAnsi="Times New Roman"/>
          <w:sz w:val="24"/>
        </w:rPr>
        <w:t>kell szerveznie</w:t>
      </w:r>
      <w:r>
        <w:rPr>
          <w:rStyle w:val="Norml"/>
          <w:rFonts w:ascii="Times New Roman" w:hAnsi="Times New Roman"/>
          <w:vanish w:val="0"/>
          <w:color w:val="000000"/>
          <w:sz w:val="24"/>
          <w:lang w:val="hu-HU"/>
        </w:rPr>
        <w:t xml:space="preserve"> a mentorjelölteknek/mentoroknak</w:t>
      </w:r>
      <w:r>
        <w:rPr>
          <w:rFonts w:ascii="Times New Roman" w:hAnsi="Times New Roman"/>
          <w:sz w:val="24"/>
        </w:rPr>
        <w:t>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Mivel a földrajz-földtudományi szakterület két szakból áll, ezért ezen a szakterületen két szakos mentorfelelőst kell kijelölni.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</w:p>
    <w:p>
      <w:pPr>
        <w:spacing w:line="360" w:lineRule="auto"/>
        <w:jc w:val="both"/>
        <w:rPr>
          <w:rFonts w:ascii="Times New Roman" w:hAnsi="Times New Roman"/>
          <w:i w:val="1"/>
          <w:sz w:val="24"/>
          <w:lang w:bidi="ar_SA" w:eastAsia="en_US" w:val="hu_HU"/>
        </w:rPr>
      </w:pPr>
      <w:r>
        <w:rPr>
          <w:rFonts w:ascii="Times New Roman" w:hAnsi="Times New Roman"/>
          <w:i w:val="1"/>
          <w:sz w:val="24"/>
        </w:rPr>
        <w:t>Szakterületi koordinátor:</w:t>
      </w:r>
    </w:p>
    <w:p>
      <w:pPr>
        <w:pStyle w:val="Listabekezds"/>
        <w:numPr>
          <w:ilvl w:val="0"/>
          <w:numId w:val="6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képzési eseményeken a szakterületi mentorfelelős feladatát segíti.</w:t>
      </w:r>
    </w:p>
    <w:p>
      <w:pPr>
        <w:pStyle w:val="Listabekezds"/>
        <w:numPr>
          <w:ilvl w:val="0"/>
          <w:numId w:val="6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Együttműködik a szakos mentorfelelősökkel és a mentorkoordinátorral.</w:t>
      </w:r>
    </w:p>
    <w:p>
      <w:pPr>
        <w:pStyle w:val="Listabekezds"/>
        <w:numPr>
          <w:ilvl w:val="0"/>
          <w:numId w:val="6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Beosztja a gólyatáborban részt nem vett elsőéveseket a mentorokhoz</w:t>
      </w:r>
      <w:r>
        <w:rPr>
          <w:rStyle w:val="Norml"/>
          <w:rFonts w:ascii="Times New Roman" w:hAnsi="Times New Roman"/>
          <w:vanish w:val="0"/>
          <w:color w:val="000000"/>
          <w:sz w:val="24"/>
          <w:lang w:val="hu-HU"/>
        </w:rPr>
        <w:t>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i w:val="1"/>
          <w:sz w:val="24"/>
        </w:rPr>
        <w:t>ELTE TTK HÖK tisztségviselő:</w:t>
      </w:r>
    </w:p>
    <w:p>
      <w:pPr>
        <w:pStyle w:val="Listabekezds"/>
        <w:numPr>
          <w:ilvl w:val="0"/>
          <w:numId w:val="7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Az alapszabály szerint segíti a mentorképzés menetét és tisztségének megfelelő témában előadásokat tart a képzési eseményeken.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i w:val="1"/>
          <w:sz w:val="24"/>
        </w:rPr>
        <w:t>Gólyatábor-főszervező:</w:t>
      </w:r>
    </w:p>
    <w:p>
      <w:pPr>
        <w:pStyle w:val="Listabekezds"/>
        <w:numPr>
          <w:ilvl w:val="0"/>
          <w:numId w:val="7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mentorpárokat és a mentorcsoportok tagjait a gólyatáborokban nem bonthatja meg.</w:t>
      </w:r>
    </w:p>
    <w:p>
      <w:pPr>
        <w:pStyle w:val="Listabekezds"/>
        <w:numPr>
          <w:ilvl w:val="0"/>
          <w:numId w:val="7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Esetleges mentorokkal felmerülő probléma kapcsán mihamarabb tájékoztatja a szakos mentorfelelőst.</w:t>
      </w:r>
    </w:p>
    <w:p>
      <w:pPr>
        <w:spacing w:line="360" w:lineRule="auto"/>
        <w:jc w:val="both"/>
        <w:rPr>
          <w:rFonts w:ascii="Times New Roman" w:hAnsi="Times New Roman"/>
          <w:b w:val="1"/>
          <w:i w:val="1"/>
          <w:sz w:val="24"/>
          <w:lang w:bidi="ar_SA" w:eastAsia="en_US" w:val="hu_HU"/>
        </w:rPr>
      </w:pPr>
    </w:p>
    <w:p>
      <w:pPr>
        <w:spacing w:line="360" w:lineRule="auto"/>
        <w:jc w:val="both"/>
        <w:rPr>
          <w:rFonts w:ascii="Times New Roman" w:hAnsi="Times New Roman"/>
          <w:b w:val="1"/>
          <w:i w:val="1"/>
          <w:sz w:val="24"/>
          <w:lang w:bidi="ar_SA" w:eastAsia="en_US" w:val="hu_HU"/>
        </w:rPr>
      </w:pPr>
      <w:r>
        <w:rPr>
          <w:rFonts w:ascii="Times New Roman" w:hAnsi="Times New Roman"/>
          <w:b w:val="1"/>
          <w:i w:val="1"/>
          <w:sz w:val="24"/>
        </w:rPr>
        <w:t>Mentoretikett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mentor munkája során a figyelem központjában van, nemcsak a gólyái számára, hanem évfolyam- és szaktársai számára is, ezért fontos, hogy viselkedésével példamutatóan járjon elöl, az Egyetem szellemiségének megfelelően viselkedjen.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mentor a gólyatáborban probléma esetén keresi a megoldást, mediátorként viselkedik. Figyel rá, hogy a gólya személyiségi jogait, testi-lelki épségét károsító helyzet ne jöhessen létre, amennyiben mégis ilyen szituációval találja szemben magát, azonnal közbelép. A tapasztalt negatívumokról azonnal tájékoztatja a szakos mentorfelelőst és/vagy a mentorkoordinátort, akikkel közösen, az eset súlyosságának megfelelő szintre továbbítják az információkat.</w:t>
      </w:r>
    </w:p>
    <w:p>
      <w:pPr>
        <w:spacing w:line="360" w:lineRule="auto"/>
        <w:jc w:val="both"/>
        <w:rPr>
          <w:rFonts w:ascii="Times New Roman" w:hAnsi="Times New Roman"/>
          <w:b w:val="1"/>
          <w:i w:val="1"/>
          <w:sz w:val="24"/>
          <w:lang w:bidi="ar_SA" w:eastAsia="en_US" w:val="hu_HU"/>
        </w:rPr>
      </w:pPr>
    </w:p>
    <w:p>
      <w:pPr>
        <w:spacing w:line="360" w:lineRule="auto"/>
        <w:jc w:val="both"/>
        <w:rPr>
          <w:rFonts w:ascii="Times New Roman" w:hAnsi="Times New Roman"/>
          <w:b w:val="1"/>
          <w:i w:val="1"/>
          <w:sz w:val="24"/>
          <w:lang w:bidi="ar_SA" w:eastAsia="en_US" w:val="hu_HU"/>
        </w:rPr>
      </w:pPr>
      <w:r>
        <w:rPr>
          <w:rFonts w:ascii="Times New Roman" w:hAnsi="Times New Roman"/>
          <w:b w:val="1"/>
          <w:i w:val="1"/>
          <w:sz w:val="24"/>
        </w:rPr>
        <w:t>Kizárás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képzés eseményein való részvétel kötelező!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Mentorrendszerből kizárásra kerül az, aki:</w:t>
      </w:r>
    </w:p>
    <w:p>
      <w:pPr>
        <w:pStyle w:val="Listabekezds"/>
        <w:numPr>
          <w:ilvl w:val="0"/>
          <w:numId w:val="8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egy képzési eseményen nem jelenik meg úgy, hogy nem kért előtte kimentést, illetve hiányzását utólag sem tudja megfelelően indokolni,</w:t>
      </w:r>
    </w:p>
    <w:p>
      <w:pPr>
        <w:pStyle w:val="Listabekezds"/>
        <w:numPr>
          <w:ilvl w:val="0"/>
          <w:numId w:val="8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mentortesztet az utóvizsgán sem teljesíti,</w:t>
      </w:r>
    </w:p>
    <w:p>
      <w:pPr>
        <w:pStyle w:val="Listabekezds"/>
        <w:numPr>
          <w:ilvl w:val="0"/>
          <w:numId w:val="8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Style w:val="Norml"/>
          <w:rFonts w:ascii="Times New Roman" w:hAnsi="Times New Roman"/>
          <w:vanish w:val="0"/>
          <w:color w:val="000000"/>
          <w:sz w:val="24"/>
          <w:lang w:val="hu-HU"/>
        </w:rPr>
        <w:t>n</w:t>
      </w:r>
      <w:r>
        <w:rPr>
          <w:rFonts w:ascii="Times New Roman" w:hAnsi="Times New Roman"/>
          <w:sz w:val="24"/>
        </w:rPr>
        <w:t>em megfelelő viselkedésével hátráltatja a képzést, valamint bizonyságot tesz alkalmatlanságáról.</w:t>
      </w:r>
    </w:p>
    <w:p>
      <w:pPr>
        <w:spacing w:line="360" w:lineRule="auto"/>
        <w:jc w:val="both"/>
        <w:rPr>
          <w:rFonts w:ascii="Times New Roman" w:hAnsi="Times New Roman"/>
          <w:b w:val="1"/>
          <w:i w:val="1"/>
          <w:sz w:val="24"/>
          <w:lang w:bidi="ar_SA" w:eastAsia="en_US" w:val="hu_HU"/>
        </w:rPr>
      </w:pPr>
    </w:p>
    <w:p>
      <w:pPr>
        <w:spacing w:line="360" w:lineRule="auto"/>
        <w:jc w:val="both"/>
        <w:rPr>
          <w:rFonts w:ascii="Times New Roman" w:hAnsi="Times New Roman"/>
          <w:b w:val="1"/>
          <w:i w:val="1"/>
          <w:sz w:val="24"/>
          <w:lang w:bidi="ar_SA" w:eastAsia="en_US" w:val="hu_HU"/>
        </w:rPr>
      </w:pPr>
      <w:r>
        <w:rPr>
          <w:rFonts w:ascii="Times New Roman" w:hAnsi="Times New Roman"/>
          <w:b w:val="1"/>
          <w:i w:val="1"/>
          <w:sz w:val="24"/>
        </w:rPr>
        <w:t>Az osztatlan tanárképzésben résztvevők helyzete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 xml:space="preserve">Az osztatlan tanárképzésben résztvevő hallgatók a tanárképzési szakterülethez tartoznak. A szakterületi identitás mellett fontos azonban, hogy a „szakos” identitásuk is meglegyen, hiszen a szakpárjuknak megfelelően sokféle tanterv szerint tanulnak. 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tanár szakos mentorokra vonatkozó körülmények:</w:t>
      </w:r>
    </w:p>
    <w:p>
      <w:pPr>
        <w:pStyle w:val="Listabekezds"/>
        <w:numPr>
          <w:ilvl w:val="0"/>
          <w:numId w:val="9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mentorjelöltek a tanárképzési szakterület mentorának jelentkeznek.</w:t>
      </w:r>
    </w:p>
    <w:p>
      <w:pPr>
        <w:pStyle w:val="Listabekezds"/>
        <w:numPr>
          <w:ilvl w:val="0"/>
          <w:numId w:val="9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jelentkezési felületen meg kell adniuk szakpárjukat és azt, hogy melyik szakjukhoz tartozó alapszakon szeretnének még mentori munkát végezni.</w:t>
      </w:r>
    </w:p>
    <w:p>
      <w:pPr>
        <w:pStyle w:val="Listabekezds"/>
        <w:numPr>
          <w:ilvl w:val="0"/>
          <w:numId w:val="9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tanárképzési szakterület mentorainak a Tanári Napok nevű rendezvényen kötelező a részvétel és emelett a választott alapszakos gólyatáborban.</w:t>
      </w:r>
    </w:p>
    <w:p>
      <w:pPr>
        <w:spacing w:line="360" w:lineRule="auto"/>
        <w:jc w:val="both"/>
        <w:rPr>
          <w:rFonts w:ascii="Times New Roman" w:hAnsi="Times New Roman"/>
          <w:b w:val="1"/>
          <w:i w:val="1"/>
          <w:sz w:val="24"/>
          <w:lang w:bidi="ar_SA" w:eastAsia="en_US" w:val="hu_HU"/>
        </w:rPr>
      </w:pPr>
    </w:p>
    <w:p>
      <w:pPr>
        <w:spacing w:line="360" w:lineRule="auto"/>
        <w:jc w:val="both"/>
        <w:rPr>
          <w:rFonts w:ascii="Times New Roman" w:hAnsi="Times New Roman"/>
          <w:b w:val="1"/>
          <w:i w:val="1"/>
          <w:sz w:val="24"/>
          <w:lang w:bidi="ar_SA" w:eastAsia="en_US" w:val="hu_HU"/>
        </w:rPr>
      </w:pPr>
      <w:r>
        <w:rPr>
          <w:rFonts w:ascii="Times New Roman" w:hAnsi="Times New Roman"/>
          <w:b w:val="1"/>
          <w:i w:val="1"/>
          <w:sz w:val="24"/>
        </w:rPr>
        <w:t>A képzési események</w:t>
      </w:r>
    </w:p>
    <w:p>
      <w:pPr>
        <w:spacing w:line="360" w:lineRule="auto"/>
        <w:jc w:val="both"/>
        <w:rPr>
          <w:rFonts w:ascii="Times New Roman" w:hAnsi="Times New Roman"/>
          <w:i w:val="1"/>
          <w:sz w:val="24"/>
          <w:u w:val="single"/>
          <w:lang w:bidi="ar_SA" w:eastAsia="en_US" w:val="hu_HU"/>
        </w:rPr>
      </w:pPr>
      <w:r>
        <w:rPr>
          <w:rFonts w:ascii="Times New Roman" w:hAnsi="Times New Roman"/>
          <w:i w:val="1"/>
          <w:sz w:val="24"/>
          <w:u w:val="single"/>
        </w:rPr>
        <w:t>Jelentkezés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jelentkezéssel a mentorjelölt elfogadja az ELTE TTK HÖK adatvédelmi nyilatkozatát (http://ttkhok.elte.hu/adatvedelem), amelynek betartásáért az ELTE TTK HÖK részéről a mindenkori mentorkoordinátor felelős.</w:t>
      </w:r>
    </w:p>
    <w:p>
      <w:pPr>
        <w:spacing w:line="360" w:lineRule="auto"/>
        <w:jc w:val="both"/>
        <w:rPr>
          <w:rFonts w:ascii="Times New Roman" w:hAnsi="Times New Roman"/>
          <w:i w:val="1"/>
          <w:sz w:val="24"/>
          <w:u w:val="single"/>
          <w:lang w:bidi="ar_SA" w:eastAsia="en_US" w:val="hu_HU"/>
        </w:rPr>
      </w:pPr>
    </w:p>
    <w:p>
      <w:pPr>
        <w:spacing w:line="360" w:lineRule="auto"/>
        <w:jc w:val="both"/>
        <w:rPr>
          <w:rFonts w:ascii="Times New Roman" w:hAnsi="Times New Roman"/>
          <w:i w:val="1"/>
          <w:sz w:val="24"/>
          <w:u w:val="single"/>
          <w:lang w:bidi="ar_SA" w:eastAsia="en_US" w:val="hu_HU"/>
        </w:rPr>
      </w:pPr>
      <w:r>
        <w:rPr>
          <w:rFonts w:ascii="Times New Roman" w:hAnsi="Times New Roman"/>
          <w:i w:val="1"/>
          <w:sz w:val="24"/>
          <w:u w:val="single"/>
        </w:rPr>
        <w:t>Bevonó nap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bevonó előadáson a mentorkoordinátor tart előadást a Mentorrendszerhez kapcsolódó tapasztalatokról, élményekről az érdeklődőknek. Célja, hogy a jelentkezők egy előzetes benyomást kapjanak arról, milyen elvégezni a mentorképzést, illetve hogy milyen maga a mentori munka.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Az előadást szakos bemutatkozó program követi, ahol a mentorjelöltek megismerhetik egymást, a szakos mentorfelelősüket és a szakterületi koordinátort.</w:t>
      </w:r>
    </w:p>
    <w:p>
      <w:pPr>
        <w:spacing w:line="360" w:lineRule="auto"/>
        <w:jc w:val="both"/>
        <w:rPr>
          <w:rFonts w:ascii="Times New Roman" w:hAnsi="Times New Roman"/>
          <w:i w:val="1"/>
          <w:sz w:val="24"/>
          <w:u w:val="single"/>
          <w:lang w:bidi="ar_SA" w:eastAsia="en_US" w:val="hu_HU"/>
        </w:rPr>
      </w:pPr>
      <w:r>
        <w:rPr>
          <w:rFonts w:ascii="Times New Roman" w:hAnsi="Times New Roman"/>
          <w:i w:val="1"/>
          <w:sz w:val="24"/>
          <w:u w:val="single"/>
        </w:rPr>
        <w:t>Mentor</w:t>
      </w:r>
      <w:r>
        <w:rPr>
          <w:rFonts w:ascii="Times New Roman" w:hAnsi="Times New Roman"/>
          <w:i w:val="1"/>
          <w:vanish w:val="0"/>
          <w:color w:val="000000"/>
          <w:sz w:val="24"/>
          <w:u w:val="single"/>
          <w:lang w:val="hu-HU"/>
        </w:rPr>
        <w:t>foglalkozás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konzultáció jellegű foglalkozáson az elméleti tudás megerősítése zajlik. A mentorjelöltek megismerhetik a tisztsegviselőket és feltehetik kérdéseiket a Mentorkiso</w:t>
      </w:r>
      <w:r>
        <w:rPr>
          <w:rFonts w:ascii="Times New Roman" w:hAnsi="Times New Roman"/>
          <w:vanish w:val="0"/>
          <w:color w:val="000000"/>
          <w:sz w:val="24"/>
          <w:lang w:val="hu-HU"/>
        </w:rPr>
        <w:t>kosban megfogalmazott ismeretekkel kapcsolatban.</w:t>
      </w:r>
    </w:p>
    <w:p>
      <w:pPr>
        <w:spacing w:line="360" w:lineRule="auto"/>
        <w:jc w:val="both"/>
        <w:rPr>
          <w:rFonts w:ascii="Times New Roman" w:hAnsi="Times New Roman"/>
          <w:i w:val="1"/>
          <w:sz w:val="24"/>
          <w:u w:val="single"/>
          <w:lang w:bidi="ar_SA" w:eastAsia="en_US" w:val="hu_HU"/>
        </w:rPr>
      </w:pPr>
      <w:r>
        <w:rPr>
          <w:rFonts w:ascii="Times New Roman" w:hAnsi="Times New Roman"/>
          <w:i w:val="1"/>
          <w:sz w:val="24"/>
          <w:u w:val="single"/>
        </w:rPr>
        <w:t>Mentorkirándulás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kiránduláson a szakterületi mentorok közötti csapatépítésre helyezzük a hangsúlyt, hiszen a mentori munka során nagyon fontos, hogy a mentorok számíthassanak egymás segítségére.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 xml:space="preserve">Ennek elősegítésére játékos, együttműködést igénylő feladatokat kell megoldaniuk, miközben egy könnyed túrán vesznek részt. Az állomásokat célszerűen az ELTE TTK HÖK tisztségviselői alkotják. </w:t>
      </w:r>
    </w:p>
    <w:p>
      <w:pPr>
        <w:spacing w:line="360" w:lineRule="auto"/>
        <w:jc w:val="both"/>
        <w:rPr>
          <w:rFonts w:ascii="Times New Roman" w:hAnsi="Times New Roman"/>
          <w:i w:val="1"/>
          <w:sz w:val="24"/>
          <w:u w:val="single"/>
          <w:lang w:bidi="ar_SA" w:eastAsia="en_US" w:val="hu_HU"/>
        </w:rPr>
      </w:pPr>
      <w:r>
        <w:rPr>
          <w:rFonts w:ascii="Times New Roman" w:hAnsi="Times New Roman"/>
          <w:i w:val="1"/>
          <w:sz w:val="24"/>
          <w:u w:val="single"/>
        </w:rPr>
        <w:t>Játéknap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 xml:space="preserve">Az eseményen a mentorjelöltek gyakorlati tudásának fejlesztése és a csapatépítés a cél. </w:t>
      </w:r>
    </w:p>
    <w:p>
      <w:pPr>
        <w:spacing w:line="360" w:lineRule="auto"/>
        <w:jc w:val="both"/>
        <w:rPr>
          <w:rFonts w:ascii="Times New Roman" w:hAnsi="Times New Roman"/>
          <w:i w:val="1"/>
          <w:sz w:val="24"/>
          <w:u w:val="single"/>
          <w:lang w:bidi="ar_SA" w:eastAsia="en_US" w:val="hu_HU"/>
        </w:rPr>
      </w:pPr>
      <w:r>
        <w:rPr>
          <w:rFonts w:ascii="Times New Roman" w:hAnsi="Times New Roman"/>
          <w:i w:val="1"/>
          <w:sz w:val="24"/>
          <w:u w:val="single"/>
        </w:rPr>
        <w:t>Mentorteszt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foglalkozás elött kiadásra kerül az ún. Mentorkisokos. A mentorteszten az ebből származó tudásanyag kerül számonkérésre.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mentorteszt három részből áll:</w:t>
      </w:r>
    </w:p>
    <w:p>
      <w:pPr>
        <w:pStyle w:val="Listabekezds"/>
        <w:numPr>
          <w:ilvl w:val="0"/>
          <w:numId w:val="10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tanulmányi ügyek,</w:t>
      </w:r>
    </w:p>
    <w:p>
      <w:pPr>
        <w:pStyle w:val="Listabekezds"/>
        <w:numPr>
          <w:ilvl w:val="0"/>
          <w:numId w:val="10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szociális ügyek,</w:t>
      </w:r>
    </w:p>
    <w:p>
      <w:pPr>
        <w:pStyle w:val="Listabekezds"/>
        <w:numPr>
          <w:ilvl w:val="0"/>
          <w:numId w:val="10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egyéb ügyek.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Mindhárom részt minimum 80%-ra kell teljesíteni ahhoz, hogy a mentorjelölt átmenjen a teszten. Az értékelés kétfokozatú: megfelelt (80% vagy a felett) és nem megfelelt (80% alatt).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javítást a mentorkoordinátor és a szakos mentorfelelősök vagy szakterületi koordinátorok végzik, a mentorkoordinátor által korábban elkészített javítókulcs alapján.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Amennyiben egy mentorjelölt valamelyik részből nem éri el a 80%-ot, úgy egy UV teszten kell részt vennie, ahol már csak a hiányzó rész tudásanyagát kérjük számon. Nem vehet részt UV-n az a jelölt, aki egyik szekciót sem teljesíti legalább 80%-ra. Amennyiben az UV sikertelen, a mentorjelölt elbocsátásra kerül.</w:t>
      </w:r>
    </w:p>
    <w:p>
      <w:pPr>
        <w:spacing w:line="360" w:lineRule="auto"/>
        <w:jc w:val="both"/>
        <w:rPr>
          <w:rFonts w:ascii="Times New Roman" w:hAnsi="Times New Roman"/>
          <w:i w:val="1"/>
          <w:sz w:val="24"/>
          <w:u w:val="single"/>
          <w:lang w:bidi="ar_SA" w:eastAsia="en_US" w:val="hu_HU"/>
        </w:rPr>
      </w:pPr>
      <w:r>
        <w:rPr>
          <w:rFonts w:ascii="Times New Roman" w:hAnsi="Times New Roman"/>
          <w:i w:val="1"/>
          <w:sz w:val="24"/>
          <w:u w:val="single"/>
        </w:rPr>
        <w:t>Szóbeli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Szakterületenként megtartott elbeszélgetés, amely a személyi kompetenciát hivatott felmérni a mentorjelöltekben. Ez egy kötetlen beszélgetést jelent, melynek során a bizottság megismerkedik a mentorjelölt motivációival, elképzeléseivel, problémamegoldó képességével. Egyben ellenőrzésül szolgál a jelölt kommunikációs készségeit illetően.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bizottság kötelező tagjait az alábbi személyek alkotják:</w:t>
      </w:r>
    </w:p>
    <w:p>
      <w:pPr>
        <w:pStyle w:val="Listabekezds"/>
        <w:numPr>
          <w:ilvl w:val="0"/>
          <w:numId w:val="11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Szakos mentorfelelős</w:t>
      </w:r>
    </w:p>
    <w:p>
      <w:pPr>
        <w:pStyle w:val="Listabekezds"/>
        <w:numPr>
          <w:ilvl w:val="0"/>
          <w:numId w:val="11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Szakterületi koordinátor</w:t>
      </w:r>
    </w:p>
    <w:p>
      <w:pPr>
        <w:pStyle w:val="Listabekezds"/>
        <w:numPr>
          <w:ilvl w:val="0"/>
          <w:numId w:val="11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 xml:space="preserve">Mentorkoordinátor 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bizottság opcionális tagjai:</w:t>
      </w:r>
    </w:p>
    <w:p>
      <w:pPr>
        <w:pStyle w:val="Listabekezds"/>
        <w:numPr>
          <w:ilvl w:val="0"/>
          <w:numId w:val="12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Az ELTE TTK HÖK Elnöke (vétójoggal rendelkezik)</w:t>
      </w:r>
    </w:p>
    <w:p>
      <w:pPr>
        <w:pStyle w:val="Listabekezds"/>
        <w:numPr>
          <w:ilvl w:val="0"/>
          <w:numId w:val="12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ELTE TTK HÖK tisztségviselő (szakterületi meghívásra)</w:t>
      </w:r>
    </w:p>
    <w:p>
      <w:pPr>
        <w:pStyle w:val="Listabekezds"/>
        <w:numPr>
          <w:ilvl w:val="0"/>
          <w:numId w:val="12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Gólyatábor főszervezője (szakterületi meghívásra)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jelölt értékelését az első három személy végzi. Az opcionális tagok csak véleményt n</w:t>
      </w:r>
      <w:r>
        <w:rPr>
          <w:rFonts w:ascii="Times New Roman" w:hAnsi="Times New Roman"/>
          <w:sz w:val="24"/>
        </w:rPr>
        <w:t>yilváníthatnak</w:t>
      </w:r>
      <w:r>
        <w:rPr>
          <w:rFonts w:ascii="Times New Roman" w:hAnsi="Times New Roman"/>
          <w:sz w:val="24"/>
        </w:rPr>
        <w:t>, jelenlétük nem kötelező.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Az értékelés alapvetően szubjektív, a három értékelő személynek döntenie kell a jelöltekről. A szóbeli végeztével a három személy által felállított rangsort össze kell vetni, és az alapján konszenzusra jutni.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szakos mentorfelelős, mentorkoordinátor és a szakterületi koordinátor közös megegyezése alapján alakulhatnak a szakos mentor-keretszámok a szakterületi csoport véleménye alapján, aminek fényében kell végezni a kiválogatást. A mentorrá nem választott alkalmas jelöltek póttaggá választódnak.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póttagok mentorokká válhatnak, ha egy már mentorrá vált személy bármilyen okból (betegség, tisztség miatti összeegyeztethetetlenség stb.) mégsem tudja ellátni mentori munkáját.</w:t>
      </w:r>
    </w:p>
    <w:p>
      <w:pPr>
        <w:spacing w:line="360" w:lineRule="auto"/>
        <w:jc w:val="both"/>
        <w:rPr>
          <w:rFonts w:ascii="Times New Roman" w:hAnsi="Times New Roman"/>
          <w:i w:val="1"/>
          <w:sz w:val="24"/>
          <w:u w:val="single"/>
          <w:lang w:bidi="ar_SA" w:eastAsia="en_US" w:val="hu_HU"/>
        </w:rPr>
      </w:pPr>
      <w:r>
        <w:rPr>
          <w:rFonts w:ascii="Times New Roman" w:hAnsi="Times New Roman"/>
          <w:i w:val="1"/>
          <w:sz w:val="24"/>
          <w:u w:val="single"/>
        </w:rPr>
        <w:t>Mentorhétvége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Mentorhétvége egy, a BGGyK HÖK seniorrendszerével közösen megtartott táborjellegű esemény.</w:t>
      </w:r>
      <w:r>
        <w:rPr>
          <w:rFonts w:ascii="Times New Roman" w:hAnsi="Times New Roman"/>
          <w:sz w:val="24"/>
        </w:rPr>
        <w:t> </w:t>
      </w:r>
      <w:r>
        <w:rPr>
          <w:rFonts w:ascii="Times New Roman" w:hAnsi="Times New Roman"/>
          <w:sz w:val="24"/>
        </w:rPr>
        <w:t>A hétvégére a következő személyek kapnak meghívást:</w:t>
      </w:r>
    </w:p>
    <w:p>
      <w:pPr>
        <w:pStyle w:val="Listabekezds"/>
        <w:numPr>
          <w:ilvl w:val="0"/>
          <w:numId w:val="13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azok a mentorok, akik sikeresen teljesítették a mentortesztet és a szóbelit is,</w:t>
      </w:r>
    </w:p>
    <w:p>
      <w:pPr>
        <w:pStyle w:val="Listabekezds"/>
        <w:numPr>
          <w:ilvl w:val="0"/>
          <w:numId w:val="13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szakos mentorfelelősök,</w:t>
      </w:r>
    </w:p>
    <w:p>
      <w:pPr>
        <w:pStyle w:val="Listabekezds"/>
        <w:numPr>
          <w:ilvl w:val="0"/>
          <w:numId w:val="13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szakterületi koordinátorok,</w:t>
      </w:r>
    </w:p>
    <w:p>
      <w:pPr>
        <w:pStyle w:val="Listabekezds"/>
        <w:numPr>
          <w:ilvl w:val="0"/>
          <w:numId w:val="13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az ELTE TTK HÖK és ELTE BGGyK HÖK tisztségviselői, akiknek feladatuk van a hétvégén,</w:t>
      </w:r>
    </w:p>
    <w:p>
      <w:pPr>
        <w:pStyle w:val="Listabekezds"/>
        <w:numPr>
          <w:ilvl w:val="0"/>
          <w:numId w:val="13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segítők.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 xml:space="preserve">A hétvége során a mentorok gyakorlati feladatokat kapnak, szimulálva a mentori munkát. Emellett a csapatépítő képességek fejlesztésére is hangsúlyt fektetünk. A csapatbeosztások során törekedni kell arra, hogy a különböző szakterületek mentorai megismerhessék egymást. </w:t>
      </w:r>
    </w:p>
    <w:p>
      <w:pPr>
        <w:spacing w:line="360" w:lineRule="auto"/>
        <w:jc w:val="both"/>
        <w:rPr>
          <w:rFonts w:ascii="Times New Roman" w:hAnsi="Times New Roman"/>
          <w:i w:val="1"/>
          <w:sz w:val="24"/>
          <w:u w:val="single"/>
          <w:lang w:bidi="ar_SA" w:eastAsia="en_US" w:val="hu_HU"/>
        </w:rPr>
      </w:pPr>
      <w:r>
        <w:rPr>
          <w:rFonts w:ascii="Times New Roman" w:hAnsi="Times New Roman"/>
          <w:i w:val="1"/>
          <w:sz w:val="24"/>
          <w:u w:val="single"/>
        </w:rPr>
        <w:t>Szakos előadás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Az előadást a szakterületi koordinátor szervezi meg. Az előadás célja a szakos identitás elmélyítése, a mentorokat és gólyákat érintő, speciálisan szakterületi információk átadása (például a szakterülethez kapcsolódó szervezetek, korrepetálási lehetőségek). Az előadásra meghívást kaphatnak az Intézetek (illetve a környezettan szakterület esetében a Környezettudományi Centrum) oktatói.</w:t>
      </w:r>
    </w:p>
    <w:p>
      <w:pPr>
        <w:spacing w:line="360" w:lineRule="auto"/>
        <w:jc w:val="both"/>
        <w:rPr>
          <w:rFonts w:ascii="Times New Roman" w:hAnsi="Times New Roman"/>
          <w:i w:val="1"/>
          <w:sz w:val="24"/>
          <w:u w:val="single"/>
          <w:lang w:bidi="ar_SA" w:eastAsia="en_US" w:val="hu_HU"/>
        </w:rPr>
      </w:pPr>
      <w:r>
        <w:rPr>
          <w:rFonts w:ascii="Times New Roman" w:hAnsi="Times New Roman"/>
          <w:i w:val="1"/>
          <w:sz w:val="24"/>
          <w:u w:val="single"/>
        </w:rPr>
        <w:t>Mentortábor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Mentortábor egy, a BGGyK HÖK seniorrendszerével közösen megtartott táborjellegű esemény, a képzés hivatalos lezárása.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táborba a következő személyek kapnak meghívást:</w:t>
      </w:r>
    </w:p>
    <w:p>
      <w:pPr>
        <w:pStyle w:val="Listabekezds"/>
        <w:numPr>
          <w:ilvl w:val="0"/>
          <w:numId w:val="14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kiválasztott mentorok,</w:t>
      </w:r>
    </w:p>
    <w:p>
      <w:pPr>
        <w:pStyle w:val="Listabekezds"/>
        <w:numPr>
          <w:ilvl w:val="0"/>
          <w:numId w:val="14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szakos mentorfelelősök,</w:t>
      </w:r>
    </w:p>
    <w:p>
      <w:pPr>
        <w:pStyle w:val="Listabekezds"/>
        <w:numPr>
          <w:ilvl w:val="0"/>
          <w:numId w:val="14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szakterületi koordinátorok,</w:t>
      </w:r>
    </w:p>
    <w:p>
      <w:pPr>
        <w:pStyle w:val="Listabekezds"/>
        <w:numPr>
          <w:ilvl w:val="0"/>
          <w:numId w:val="14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az ELTE TTK HÖK és ELTE BGGyK HÖK tisztségviselői, amennyiben feladata van a táborban,</w:t>
      </w:r>
    </w:p>
    <w:p>
      <w:pPr>
        <w:pStyle w:val="Listabekezds"/>
        <w:numPr>
          <w:ilvl w:val="0"/>
          <w:numId w:val="14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segítők.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tábor során a mentorok olyan feladatokat kapnak, amelyek közvetlen ráhangolódást jelentenek a gólyatáborra, a mentori munka kezdetére, illetve a korábbi szekciók tudásanyagában történt esetleges változásokról hallgatnak meg előadásokat. Emellett a csapatépítő képességek fejlesztése, esetleges számonkérése történik meg.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</w:p>
    <w:p>
      <w:pPr>
        <w:spacing w:line="360" w:lineRule="auto"/>
        <w:jc w:val="both"/>
        <w:rPr>
          <w:rFonts w:ascii="Times New Roman" w:hAnsi="Times New Roman"/>
          <w:b w:val="1"/>
          <w:i w:val="1"/>
          <w:sz w:val="24"/>
          <w:lang w:bidi="ar_SA" w:eastAsia="en_US" w:val="hu_HU"/>
        </w:rPr>
      </w:pPr>
      <w:r>
        <w:rPr>
          <w:rFonts w:ascii="Times New Roman" w:hAnsi="Times New Roman"/>
          <w:b w:val="1"/>
          <w:i w:val="1"/>
          <w:sz w:val="24"/>
        </w:rPr>
        <w:t>A mentori munka eseményei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 xml:space="preserve">A mentorképzés lezárása után indul meg a mentori munka. Ennek két kötelező eseménye van: a gólyatábor és a beiratkozás, ezek mellett vannak ajánlott események, amelyek a Mentorrendszerhez úgy kötődnek, hogy ott a mentorok státuszuknál fogva jelennek meg. Az egyes események megszervezése a szakterületek feladata. 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 xml:space="preserve">A mentori munka során a mentorok az elsajátított elméleti és gyakorlati tudást alkalmazzák. Ezt szabadon, saját belátásuk szerint tehetik meg, azzal a feltétellel, hogy minden szükséges </w:t>
      </w:r>
      <w:r>
        <w:rPr>
          <w:rFonts w:ascii="Times New Roman" w:hAnsi="Times New Roman"/>
          <w:sz w:val="24"/>
        </w:rPr>
        <w:t>információt átadnak, a gólyacsapatukat felelősséggel vezetik és az etikai kritériumoknak megfelelnek. A mentori munkát folyamatosan nyomon követi a szakos mentorfelelős, illetve a mentorkoordinátor.</w:t>
      </w:r>
    </w:p>
    <w:p>
      <w:pPr>
        <w:spacing w:line="360" w:lineRule="auto"/>
        <w:jc w:val="both"/>
        <w:rPr>
          <w:rFonts w:ascii="Times New Roman" w:hAnsi="Times New Roman"/>
          <w:i w:val="1"/>
          <w:sz w:val="24"/>
          <w:u w:val="single"/>
          <w:lang w:bidi="ar_SA" w:eastAsia="en_US" w:val="hu_HU"/>
        </w:rPr>
      </w:pPr>
      <w:r>
        <w:rPr>
          <w:rFonts w:ascii="Times New Roman" w:hAnsi="Times New Roman"/>
          <w:i w:val="1"/>
          <w:sz w:val="24"/>
          <w:u w:val="single"/>
        </w:rPr>
        <w:t>Gólyatalálkozó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gólyatábor előtt bizonyos szakterületeken megrendezésre kerülő esemény, amely az előzetes ismerkedést, illetve a táborba előreláthatóan nem lejutó gólyák integrálását segíti elő. Megrendezése az adott szakterületi mentorfelelős feladata, a mentorok jelenléte kötelező.</w:t>
      </w:r>
    </w:p>
    <w:p>
      <w:pPr>
        <w:spacing w:line="360" w:lineRule="auto"/>
        <w:jc w:val="both"/>
        <w:rPr>
          <w:rFonts w:ascii="Times New Roman" w:hAnsi="Times New Roman"/>
          <w:i w:val="1"/>
          <w:sz w:val="24"/>
          <w:u w:val="single"/>
          <w:lang w:bidi="ar_SA" w:eastAsia="en_US" w:val="hu_HU"/>
        </w:rPr>
      </w:pPr>
      <w:r>
        <w:rPr>
          <w:rFonts w:ascii="Times New Roman" w:hAnsi="Times New Roman"/>
          <w:i w:val="1"/>
          <w:sz w:val="24"/>
          <w:u w:val="single"/>
        </w:rPr>
        <w:t>Beiratkozás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beiratkozás során válnak a gólyák hivatalosan az Egyetem polgáraivá. Az eseményen a mentorok adminisztratív feladatokat látnak el, a beiratkozás folyamatát gyorsítják például a kötelező dokumentumok jelenlétének ellenőrzésével.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mentornak kötelessége a beiratkozás előtt figyelmeztetni a gólyákat a kötelező dokumentumokról, felhívni a figyelmüket, hogy ezek hiánya jogvesztő. Kötelességük továbbá, hogy áttekintő szóbeli tájékoztatást adjanak a Hallgatói szerződés tartalmáról. A mentorok jelenléte kötelező.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</w:p>
    <w:p>
      <w:pPr>
        <w:spacing w:line="360" w:lineRule="auto"/>
        <w:jc w:val="both"/>
        <w:rPr>
          <w:rFonts w:ascii="Times New Roman" w:hAnsi="Times New Roman"/>
          <w:b w:val="1"/>
          <w:i w:val="1"/>
          <w:sz w:val="24"/>
          <w:lang w:bidi="ar_SA" w:eastAsia="en_US" w:val="hu_HU"/>
        </w:rPr>
      </w:pPr>
      <w:r>
        <w:rPr>
          <w:rFonts w:ascii="Times New Roman" w:hAnsi="Times New Roman"/>
          <w:b w:val="1"/>
          <w:i w:val="1"/>
          <w:sz w:val="24"/>
        </w:rPr>
        <w:t>A mentorrendszer lezárása</w:t>
      </w:r>
    </w:p>
    <w:p>
      <w:pPr>
        <w:spacing w:line="360" w:lineRule="auto"/>
        <w:jc w:val="both"/>
        <w:rPr>
          <w:rFonts w:ascii="Times New Roman" w:hAnsi="Times New Roman"/>
          <w:i w:val="1"/>
          <w:sz w:val="24"/>
          <w:u w:val="single"/>
          <w:lang w:bidi="ar_SA" w:eastAsia="en_US" w:val="hu_HU"/>
        </w:rPr>
      </w:pPr>
      <w:r>
        <w:rPr>
          <w:rFonts w:ascii="Times New Roman" w:hAnsi="Times New Roman"/>
          <w:i w:val="1"/>
          <w:sz w:val="24"/>
          <w:u w:val="single"/>
        </w:rPr>
        <w:t>Kérdőívek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Kétfajta kérdőív kerül ki:</w:t>
      </w:r>
    </w:p>
    <w:p>
      <w:pPr>
        <w:pStyle w:val="Listabekezds"/>
        <w:numPr>
          <w:ilvl w:val="0"/>
          <w:numId w:val="15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MMGV (Mentori Munka Gólyák általi Véleményezése),</w:t>
      </w:r>
    </w:p>
    <w:p>
      <w:pPr>
        <w:pStyle w:val="Listabekezds"/>
        <w:numPr>
          <w:ilvl w:val="0"/>
          <w:numId w:val="15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MMSZV (Mentori Munka Szakterületi (koordinátorok és szakos mentorfelelősök) általi Véleményezése),</w:t>
      </w:r>
    </w:p>
    <w:p>
      <w:pPr>
        <w:spacing w:line="360" w:lineRule="auto"/>
        <w:jc w:val="both"/>
        <w:rPr>
          <w:rFonts w:ascii="Times New Roman" w:hAnsi="Times New Roman"/>
          <w:i w:val="1"/>
          <w:sz w:val="24"/>
          <w:u w:val="single"/>
          <w:lang w:bidi="ar_SA" w:eastAsia="en_US" w:val="hu_HU"/>
        </w:rPr>
      </w:pPr>
      <w:r>
        <w:rPr>
          <w:rFonts w:ascii="Times New Roman" w:hAnsi="Times New Roman"/>
          <w:i w:val="1"/>
          <w:sz w:val="24"/>
          <w:u w:val="single"/>
        </w:rPr>
        <w:t>Költségvetés</w:t>
      </w:r>
    </w:p>
    <w:p>
      <w:pPr>
        <w:spacing w:line="360" w:lineRule="auto"/>
        <w:jc w:val="both"/>
        <w:rPr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képzés költségei az alábbiak szerint oszlanak meg:</w:t>
      </w:r>
    </w:p>
    <w:p>
      <w:pPr>
        <w:pStyle w:val="Listabekezds"/>
        <w:numPr>
          <w:ilvl w:val="0"/>
          <w:numId w:val="16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ELTE TTK HÖK és ELTE BGGyK HÖK támogatása,</w:t>
      </w:r>
    </w:p>
    <w:p>
      <w:pPr>
        <w:pStyle w:val="Listabekezds"/>
        <w:numPr>
          <w:ilvl w:val="0"/>
          <w:numId w:val="16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ELTE TTK Hallgatói Alapítvány támogatása,</w:t>
      </w:r>
    </w:p>
    <w:p>
      <w:pPr>
        <w:pStyle w:val="Listabekezds"/>
        <w:numPr>
          <w:ilvl w:val="0"/>
          <w:numId w:val="16"/>
        </w:numPr>
        <w:spacing w:line="360" w:lineRule="auto"/>
        <w:jc w:val="both"/>
        <w:rPr>
          <w:rStyle w:val="Norml"/>
          <w:rFonts w:ascii="Times New Roman" w:hAnsi="Times New Roman"/>
          <w:sz w:val="24"/>
          <w:lang w:bidi="ar_SA" w:eastAsia="en_US" w:val="hu_HU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saját hozzájárulás.</w:t>
      </w:r>
    </w:p>
    <w:p>
      <w:pPr>
        <w:spacing w:line="360" w:lineRule="auto"/>
        <w:jc w:val="both"/>
        <w:rPr>
          <w:sz w:val="24"/>
          <w:lang w:bidi="ar_SA" w:eastAsia="en_US" w:val="hu_HU"/>
        </w:rPr>
      </w:pPr>
      <w:r>
        <w:rPr>
          <w:rFonts w:ascii="Times New Roman" w:hAnsi="Times New Roman"/>
          <w:sz w:val="24"/>
        </w:rPr>
        <w:t>A programok, s azok költségvetésének tervezésekor lehetőség szerint törekedni kell arra, hogy a képzés a mentorok, mentorjelöltek számára ingyenes maradjon, illetve ha hozzájárulásukra van szükség, az a lehető legminimálisabb legyen.</w:t>
      </w:r>
    </w:p>
    <w:sectPr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0422ED4A"/>
    <w:lvl w:ilvl="0">
      <w:start w:val="1"/>
      <w:numFmt w:val="bullet"/>
      <w:lvlText w:val="•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•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Wingdings" w:hAnsi="Wingdings"/>
      </w:rPr>
    </w:lvl>
  </w:abstractNum>
  <w:abstractNum w:abstractNumId="1">
    <w:multiLevelType w:val="hybridMultilevel"/>
    <w:tmpl w:val="4D7E4F64"/>
    <w:lvl w:ilvl="0">
      <w:start w:val="1"/>
      <w:numFmt w:val="bullet"/>
      <w:lvlText w:val="•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•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Wingdings" w:hAnsi="Wingdings"/>
      </w:rPr>
    </w:lvl>
  </w:abstractNum>
  <w:abstractNum w:abstractNumId="2">
    <w:multiLevelType w:val="hybridMultilevel"/>
    <w:tmpl w:val="A118852A"/>
    <w:lvl w:ilvl="0">
      <w:start w:val="1"/>
      <w:numFmt w:val="bullet"/>
      <w:lvlText w:val="•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•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Wingdings" w:hAnsi="Wingdings"/>
      </w:rPr>
    </w:lvl>
  </w:abstractNum>
  <w:abstractNum w:abstractNumId="3">
    <w:multiLevelType w:val="hybridMultilevel"/>
    <w:tmpl w:val="72C8C92E"/>
    <w:lvl w:ilvl="0">
      <w:start w:val="1"/>
      <w:numFmt w:val="bullet"/>
      <w:lvlText w:val="•"/>
      <w:lvlJc w:val="left"/>
      <w:pPr>
        <w:ind w:hanging="360" w:left="7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503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223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ind w:hanging="360" w:left="2943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63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83"/>
      </w:pPr>
      <w:rPr>
        <w:rFonts w:ascii="Wingdings" w:hAnsi="Wingdings"/>
      </w:rPr>
    </w:lvl>
    <w:lvl w:ilvl="6">
      <w:start w:val="1"/>
      <w:numFmt w:val="bullet"/>
      <w:lvlText w:val="•"/>
      <w:lvlJc w:val="left"/>
      <w:pPr>
        <w:ind w:hanging="360" w:left="5103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23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543"/>
      </w:pPr>
      <w:rPr>
        <w:rFonts w:ascii="Wingdings" w:hAnsi="Wingdings"/>
      </w:rPr>
    </w:lvl>
  </w:abstractNum>
  <w:abstractNum w:abstractNumId="4">
    <w:multiLevelType w:val="hybridMultilevel"/>
    <w:tmpl w:val="BA1AF914"/>
    <w:lvl w:ilvl="0">
      <w:start w:val="1"/>
      <w:numFmt w:val="bullet"/>
      <w:lvlText w:val="•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•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Wingdings" w:hAnsi="Wingdings"/>
      </w:rPr>
    </w:lvl>
  </w:abstractNum>
  <w:abstractNum w:abstractNumId="5">
    <w:multiLevelType w:val="hybridMultilevel"/>
    <w:tmpl w:val="11707134"/>
    <w:lvl w:ilvl="0">
      <w:start w:val="1"/>
      <w:numFmt w:val="bullet"/>
      <w:lvlText w:val="•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•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Wingdings" w:hAnsi="Wingdings"/>
      </w:rPr>
    </w:lvl>
  </w:abstractNum>
  <w:abstractNum w:abstractNumId="6">
    <w:multiLevelType w:val="hybridMultilevel"/>
    <w:tmpl w:val="CC44C01A"/>
    <w:lvl w:ilvl="0">
      <w:start w:val="1"/>
      <w:numFmt w:val="bullet"/>
      <w:lvlText w:val="•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•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Wingdings" w:hAnsi="Wingdings"/>
      </w:rPr>
    </w:lvl>
  </w:abstractNum>
  <w:abstractNum w:abstractNumId="7">
    <w:multiLevelType w:val="hybridMultilevel"/>
    <w:tmpl w:val="A7B2C688"/>
    <w:lvl w:ilvl="0">
      <w:start w:val="1"/>
      <w:numFmt w:val="bullet"/>
      <w:lvlText w:val="•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•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Wingdings" w:hAnsi="Wingdings"/>
      </w:rPr>
    </w:lvl>
  </w:abstractNum>
  <w:abstractNum w:abstractNumId="8">
    <w:multiLevelType w:val="hybridMultilevel"/>
    <w:tmpl w:val="EABA9C2C"/>
    <w:lvl w:ilvl="0">
      <w:start w:val="1"/>
      <w:numFmt w:val="bullet"/>
      <w:lvlText w:val="•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•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Wingdings" w:hAnsi="Wingdings"/>
      </w:rPr>
    </w:lvl>
  </w:abstractNum>
  <w:abstractNum w:abstractNumId="9">
    <w:multiLevelType w:val="hybridMultilevel"/>
    <w:tmpl w:val="97263852"/>
    <w:lvl w:ilvl="0">
      <w:start w:val="1"/>
      <w:numFmt w:val="bullet"/>
      <w:lvlText w:val="•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•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Wingdings" w:hAnsi="Wingdings"/>
      </w:rPr>
    </w:lvl>
  </w:abstractNum>
  <w:abstractNum w:abstractNumId="10">
    <w:multiLevelType w:val="hybridMultilevel"/>
    <w:tmpl w:val="D22437E6"/>
    <w:lvl w:ilvl="0">
      <w:start w:val="1"/>
      <w:numFmt w:val="bullet"/>
      <w:lvlText w:val="•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•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Wingdings" w:hAnsi="Wingdings"/>
      </w:rPr>
    </w:lvl>
  </w:abstractNum>
  <w:abstractNum w:abstractNumId="11">
    <w:multiLevelType w:val="hybridMultilevel"/>
    <w:tmpl w:val="A10E2418"/>
    <w:lvl w:ilvl="0">
      <w:start w:val="1"/>
      <w:numFmt w:val="bullet"/>
      <w:lvlText w:val="•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•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Wingdings" w:hAnsi="Wingdings"/>
      </w:rPr>
    </w:lvl>
  </w:abstractNum>
  <w:abstractNum w:abstractNumId="12">
    <w:multiLevelType w:val="hybridMultilevel"/>
    <w:tmpl w:val="7F1CBE82"/>
    <w:lvl w:ilvl="0">
      <w:start w:val="1"/>
      <w:numFmt w:val="bullet"/>
      <w:lvlText w:val="•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•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Wingdings" w:hAnsi="Wingdings"/>
      </w:rPr>
    </w:lvl>
  </w:abstractNum>
  <w:abstractNum w:abstractNumId="13">
    <w:multiLevelType w:val="hybridMultilevel"/>
    <w:tmpl w:val="373E8EF2"/>
    <w:lvl w:ilvl="0">
      <w:start w:val="1"/>
      <w:numFmt w:val="bullet"/>
      <w:lvlText w:val="•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•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Wingdings" w:hAnsi="Wingdings"/>
      </w:rPr>
    </w:lvl>
  </w:abstractNum>
  <w:abstractNum w:abstractNumId="14">
    <w:multiLevelType w:val="hybridMultilevel"/>
    <w:tmpl w:val="8B2EE80C"/>
    <w:lvl w:ilvl="0">
      <w:start w:val="1"/>
      <w:numFmt w:val="bullet"/>
      <w:lvlText w:val="•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•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Wingdings" w:hAnsi="Wingdings"/>
      </w:rPr>
    </w:lvl>
  </w:abstractNum>
  <w:abstractNum w:abstractNumId="15">
    <w:multiLevelType w:val="hybridMultilevel"/>
    <w:tmpl w:val="BED6A5FA"/>
    <w:lvl w:ilvl="0">
      <w:start w:val="1"/>
      <w:numFmt w:val="bullet"/>
      <w:lvlText w:val="•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•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Wingdings" w:hAnsi="Wingdings"/>
      </w:rPr>
    </w:lvl>
  </w:abstractNum>
  <w:abstractNum w:abstractNumId="16">
    <w:multiLevelType w:val="hybridMultilevel"/>
    <w:tmpl w:val="00000000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lowerRoman"/>
      <w:lvlText w:val="%3.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lowerRoman"/>
      <w:lvlText w:val="%6.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lowerRoman"/>
      <w:lvlText w:val="%9."/>
      <w:lvlJc w:val="left"/>
      <w:pPr>
        <w:tabs>
          <w:tab w:leader="none" w:pos="6480" w:val="num"/>
        </w:tabs>
        <w:ind w:hanging="360" w:left="6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14"/>
  </w:num>
  <w:num w:numId="7">
    <w:abstractNumId w:val="15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proofState w:spelling="clean"/>
  <w:revisionView w:formatting="0"/>
  <w:defaultTabStop w:val="708"/>
  <w:hyphenationZone w:val="425"/>
  <w:characterSpacingControl w:val="doNotCompress"/>
  <w:savePreviewPicture w:val="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60"/>
    <w:rsid w:val="000E21D9"/>
    <w:rsid w:val="003F4960"/>
    <w:rsid w:val="004E4AA2"/>
    <w:rsid w:val="006C111F"/>
    <w:rsid w:val="009123B2"/>
    <w:rsid w:val="00953A46"/>
    <w:rsid w:val="00BA402C"/>
    <w:rsid w:val="00BD0F30"/>
    <w:rsid w:val="00C153E7"/>
    <w:rsid w:val="00C87884"/>
    <w:rsid w:val="00CA12DD"/>
    <w:rsid w:val="00D41602"/>
    <w:rsid w:val="00E872CD"/>
    <w:rsid w:val="00E91EBF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bekezds">
    <w:name w:val="List Paragraph"/>
    <w:basedOn w:val="Norml"/>
    <w:uiPriority w:val="34"/>
    <w:qFormat/>
    <w:rsid w:val="00FF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numbering.xml" Type="http://schemas.openxmlformats.org/officeDocument/2006/relationships/numbering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1670</Words>
  <Characters>11274</Characters>
  <Lines>96</Lines>
  <Paragraphs>26</Paragraphs>
  <TotalTime>0</TotalTime>
  <ScaleCrop>0</ScaleCrop>
  <LinksUpToDate>0</LinksUpToDate>
  <CharactersWithSpaces>12732</CharactersWithSpaces>
  <SharedDoc>0</SharedDoc>
  <HyperlinksChanged>0</HyperlinksChanged>
  <Application>Microsoft Macintosh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Vigh Patrícia</dc:creator>
  <cp:keywords/>
  <dc:description/>
  <cp:lastModifiedBy>Vigh Patrícia</cp:lastModifiedBy>
  <cp:revision>2</cp:revision>
  <dcterms:created xsi:type="dcterms:W3CDTF">2016-11-25T13:36:00Z</dcterms:created>
  <dcterms:modified xsi:type="dcterms:W3CDTF">2016-11-25T13:36:00Z</dcterms:modified>
</cp:coreProperties>
</file>