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173" w:rsidRDefault="00417173" w:rsidP="0041717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Beszámoló</w:t>
      </w:r>
    </w:p>
    <w:p w:rsidR="00417173" w:rsidRDefault="00417173" w:rsidP="00417173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Koczur</w:t>
      </w:r>
      <w:proofErr w:type="spellEnd"/>
      <w:r>
        <w:rPr>
          <w:sz w:val="28"/>
          <w:szCs w:val="28"/>
        </w:rPr>
        <w:t xml:space="preserve"> Szilvia, Környezettudományi Szakterületi Koordinátor</w:t>
      </w:r>
    </w:p>
    <w:p w:rsidR="00710839" w:rsidRDefault="00417173" w:rsidP="00417173">
      <w:pPr>
        <w:jc w:val="center"/>
      </w:pPr>
      <w:r w:rsidRPr="00417173">
        <w:t>2014. március 25. – 2014. április 28.</w:t>
      </w:r>
    </w:p>
    <w:p w:rsidR="00417173" w:rsidRDefault="00417173" w:rsidP="00417173">
      <w:pPr>
        <w:jc w:val="center"/>
      </w:pPr>
    </w:p>
    <w:p w:rsidR="00417173" w:rsidRDefault="00417173" w:rsidP="00417173">
      <w:pPr>
        <w:jc w:val="both"/>
      </w:pPr>
      <w:r w:rsidRPr="00417173">
        <w:rPr>
          <w:b/>
        </w:rPr>
        <w:t>04.07.</w:t>
      </w:r>
      <w:r>
        <w:t xml:space="preserve"> Rendkívüli Küldöttgyűlés volt, amelyen nem tudtam részt venni.</w:t>
      </w:r>
    </w:p>
    <w:p w:rsidR="00417173" w:rsidRDefault="00417173" w:rsidP="00417173">
      <w:pPr>
        <w:jc w:val="both"/>
      </w:pPr>
    </w:p>
    <w:p w:rsidR="00417173" w:rsidRDefault="00417173" w:rsidP="00417173">
      <w:pPr>
        <w:jc w:val="both"/>
      </w:pPr>
      <w:r w:rsidRPr="00417173">
        <w:rPr>
          <w:b/>
        </w:rPr>
        <w:t xml:space="preserve">04.07-11. </w:t>
      </w:r>
      <w:r>
        <w:t>Lezajlottak a környezettanos mentor felvételi elbeszélgetések, végül az előzetesen meghatározott keretszámoknak megfelelő mentor került kiválasztásra: egy tanáris (aki alapszakos hallgató, átképzésben részesül majd) és 4 alapszakos mentor (közülük egy szintén megkapja a tanáris képzést a gólyatáborok és vészhelyzetek esetére).</w:t>
      </w:r>
    </w:p>
    <w:p w:rsidR="00417173" w:rsidRDefault="0083389E" w:rsidP="00417173">
      <w:pPr>
        <w:jc w:val="both"/>
      </w:pPr>
      <w:r>
        <w:t xml:space="preserve">2015 szeptemberétől </w:t>
      </w:r>
      <w:proofErr w:type="spellStart"/>
      <w:r>
        <w:t>Bellus</w:t>
      </w:r>
      <w:proofErr w:type="spellEnd"/>
      <w:r>
        <w:t xml:space="preserve"> Éva (tanáris), </w:t>
      </w:r>
      <w:proofErr w:type="spellStart"/>
      <w:r>
        <w:t>Kiss-Szabó</w:t>
      </w:r>
      <w:proofErr w:type="spellEnd"/>
      <w:r>
        <w:t xml:space="preserve"> Laura, </w:t>
      </w:r>
      <w:proofErr w:type="spellStart"/>
      <w:r>
        <w:t>Kollárik</w:t>
      </w:r>
      <w:proofErr w:type="spellEnd"/>
      <w:r>
        <w:t xml:space="preserve"> Cintia (vész-tanáris), Szarka Csilla és </w:t>
      </w:r>
      <w:proofErr w:type="spellStart"/>
      <w:r>
        <w:t>Gräfl</w:t>
      </w:r>
      <w:proofErr w:type="spellEnd"/>
      <w:r>
        <w:t xml:space="preserve"> András lesznek a környezettanos gólyákat </w:t>
      </w:r>
      <w:proofErr w:type="spellStart"/>
      <w:r>
        <w:t>mentoráló</w:t>
      </w:r>
      <w:proofErr w:type="spellEnd"/>
      <w:r>
        <w:t xml:space="preserve"> személyzet.</w:t>
      </w:r>
    </w:p>
    <w:p w:rsidR="0083389E" w:rsidRDefault="0083389E" w:rsidP="00417173">
      <w:pPr>
        <w:jc w:val="both"/>
      </w:pPr>
    </w:p>
    <w:p w:rsidR="0083389E" w:rsidRDefault="0083389E" w:rsidP="00417173">
      <w:pPr>
        <w:jc w:val="both"/>
      </w:pPr>
      <w:r w:rsidRPr="0083389E">
        <w:rPr>
          <w:b/>
        </w:rPr>
        <w:t>04.10</w:t>
      </w:r>
      <w:r>
        <w:t xml:space="preserve">. KTC ülésen vettem részt, mivel a delegált László Dorina aznap nem tudott megjelenni. A delegáltságot a következő </w:t>
      </w:r>
      <w:proofErr w:type="spellStart"/>
      <w:r>
        <w:t>KGy-n</w:t>
      </w:r>
      <w:proofErr w:type="spellEnd"/>
      <w:r>
        <w:t xml:space="preserve"> hivatalosan is átveszem.</w:t>
      </w:r>
    </w:p>
    <w:p w:rsidR="000A4A95" w:rsidRDefault="000A4A95" w:rsidP="00417173">
      <w:pPr>
        <w:jc w:val="both"/>
      </w:pPr>
    </w:p>
    <w:p w:rsidR="0083389E" w:rsidRDefault="000A4A95" w:rsidP="00417173">
      <w:pPr>
        <w:jc w:val="both"/>
      </w:pPr>
      <w:r w:rsidRPr="000A4A95">
        <w:rPr>
          <w:b/>
        </w:rPr>
        <w:t>04.26-27.</w:t>
      </w:r>
      <w:r>
        <w:t xml:space="preserve"> Mentortábor</w:t>
      </w:r>
      <w:r w:rsidR="00136E9B">
        <w:t xml:space="preserve"> </w:t>
      </w:r>
    </w:p>
    <w:p w:rsidR="000A4A95" w:rsidRDefault="000A4A95" w:rsidP="00417173">
      <w:pPr>
        <w:jc w:val="both"/>
      </w:pPr>
      <w:r>
        <w:t xml:space="preserve">Sajnos egyéb elfoglaltságaim miatt nem tudtam részt venni a táborban, de Bérces Bence előzetes kérésemet elfogadta és </w:t>
      </w:r>
      <w:proofErr w:type="spellStart"/>
      <w:r>
        <w:t>szacskó-helyettesként</w:t>
      </w:r>
      <w:proofErr w:type="spellEnd"/>
      <w:r>
        <w:t xml:space="preserve"> működött a táborban.</w:t>
      </w:r>
    </w:p>
    <w:p w:rsidR="000A4A95" w:rsidRDefault="000A4A95" w:rsidP="00417173">
      <w:pPr>
        <w:jc w:val="both"/>
      </w:pPr>
      <w:r>
        <w:t xml:space="preserve">Az esetlegesen beszámolóban említésre méltó részleteket a keddi </w:t>
      </w:r>
      <w:proofErr w:type="spellStart"/>
      <w:r>
        <w:t>KGy-n</w:t>
      </w:r>
      <w:proofErr w:type="spellEnd"/>
      <w:r>
        <w:t xml:space="preserve"> szóban fogom kiegészíteni. Bencének a munkáját ezúton is nagyon köszönöm.</w:t>
      </w:r>
    </w:p>
    <w:p w:rsidR="000A4A95" w:rsidRDefault="000A4A95" w:rsidP="00417173">
      <w:pPr>
        <w:jc w:val="both"/>
      </w:pPr>
    </w:p>
    <w:p w:rsidR="000A4A95" w:rsidRPr="0083389E" w:rsidRDefault="000A4A95" w:rsidP="000A4A95">
      <w:pPr>
        <w:jc w:val="both"/>
        <w:rPr>
          <w:b/>
        </w:rPr>
      </w:pPr>
      <w:r w:rsidRPr="0083389E">
        <w:rPr>
          <w:b/>
        </w:rPr>
        <w:t>Fenntarthatóság</w:t>
      </w:r>
    </w:p>
    <w:p w:rsidR="000A4A95" w:rsidRDefault="000A4A95" w:rsidP="000A4A95">
      <w:pPr>
        <w:jc w:val="both"/>
      </w:pPr>
      <w:r>
        <w:t xml:space="preserve">Beszéltem a </w:t>
      </w:r>
      <w:proofErr w:type="spellStart"/>
      <w:r>
        <w:t>KKlub</w:t>
      </w:r>
      <w:proofErr w:type="spellEnd"/>
      <w:r>
        <w:t xml:space="preserve"> elnökével, Teveli Dalmával és Ferenczi Attila volt </w:t>
      </w:r>
      <w:proofErr w:type="spellStart"/>
      <w:r>
        <w:t>KKlubossal</w:t>
      </w:r>
      <w:proofErr w:type="spellEnd"/>
      <w:r>
        <w:t xml:space="preserve"> is, hogy szervezzünk egy első körben zártabb „projektindító”, majd a későbbiekben egy vagy több nyílt fórumot is, amivel összefogjuk a </w:t>
      </w:r>
      <w:proofErr w:type="spellStart"/>
      <w:r>
        <w:t>KKlubosokat</w:t>
      </w:r>
      <w:proofErr w:type="spellEnd"/>
      <w:r>
        <w:t xml:space="preserve">, a környezettanosokat és minden kedves érdeklődőt. A cél az lenne, hogy a lelkes, tenni </w:t>
      </w:r>
      <w:proofErr w:type="gramStart"/>
      <w:r>
        <w:t>akaró</w:t>
      </w:r>
      <w:proofErr w:type="gramEnd"/>
      <w:r>
        <w:t xml:space="preserve"> de maguktól el nem induló és össze nem szerveződő fenntarthatóság iránt érdeklődő hallgatókból összehozzunk egy együttműködésre képes csapatot, akik fejlesztenék és hirdetnék a környezetbarát és környezettudatos szemléletet az egyetemen, valamint nyitottá tennék a témára a környezetükben élő embereket. </w:t>
      </w:r>
    </w:p>
    <w:p w:rsidR="000A4A95" w:rsidRDefault="000A4A95" w:rsidP="000A4A95">
      <w:pPr>
        <w:jc w:val="both"/>
      </w:pPr>
      <w:r>
        <w:t>Természetesen ide nem csak környezettanosokat, hanem bármilyen szakról várjuk az érdeklődőket.</w:t>
      </w:r>
    </w:p>
    <w:p w:rsidR="000A4A95" w:rsidRDefault="000A4A95" w:rsidP="00417173">
      <w:pPr>
        <w:jc w:val="both"/>
      </w:pPr>
    </w:p>
    <w:p w:rsidR="00675E5D" w:rsidRDefault="00675E5D" w:rsidP="00417173">
      <w:pPr>
        <w:jc w:val="both"/>
      </w:pPr>
    </w:p>
    <w:p w:rsidR="00675E5D" w:rsidRDefault="00675E5D" w:rsidP="00417173">
      <w:pPr>
        <w:jc w:val="both"/>
      </w:pPr>
      <w:r>
        <w:t>Köszönöm, hogy elolvastad a beszámolómat, kérdés esetén keress bátran!</w:t>
      </w:r>
    </w:p>
    <w:p w:rsidR="00675E5D" w:rsidRDefault="00675E5D" w:rsidP="00417173">
      <w:pPr>
        <w:jc w:val="both"/>
      </w:pPr>
    </w:p>
    <w:p w:rsidR="00675E5D" w:rsidRDefault="00675E5D" w:rsidP="00417173">
      <w:pPr>
        <w:jc w:val="both"/>
      </w:pPr>
      <w:r>
        <w:t>Budapest, 2014-04-27</w:t>
      </w:r>
    </w:p>
    <w:p w:rsidR="00675E5D" w:rsidRDefault="00675E5D" w:rsidP="00417173">
      <w:pPr>
        <w:jc w:val="both"/>
      </w:pPr>
    </w:p>
    <w:p w:rsidR="00675E5D" w:rsidRDefault="00675E5D" w:rsidP="00675E5D">
      <w:pPr>
        <w:jc w:val="right"/>
      </w:pPr>
      <w:proofErr w:type="spellStart"/>
      <w:r>
        <w:t>Koczur</w:t>
      </w:r>
      <w:proofErr w:type="spellEnd"/>
      <w:r>
        <w:t xml:space="preserve"> Szilvia</w:t>
      </w:r>
    </w:p>
    <w:p w:rsidR="00675E5D" w:rsidRDefault="00675E5D" w:rsidP="00675E5D">
      <w:pPr>
        <w:jc w:val="right"/>
      </w:pPr>
      <w:r>
        <w:t>Környezettudományi Szakterületi Koordinátor</w:t>
      </w:r>
    </w:p>
    <w:p w:rsidR="00675E5D" w:rsidRPr="00417173" w:rsidRDefault="00675E5D" w:rsidP="00675E5D">
      <w:pPr>
        <w:jc w:val="right"/>
      </w:pPr>
      <w:r>
        <w:t>kornyszk@ttkhok.elte.hu</w:t>
      </w:r>
    </w:p>
    <w:sectPr w:rsidR="00675E5D" w:rsidRPr="00417173" w:rsidSect="0071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E674B"/>
    <w:multiLevelType w:val="multilevel"/>
    <w:tmpl w:val="250CA176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107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173"/>
    <w:rsid w:val="000A4A95"/>
    <w:rsid w:val="00136E9B"/>
    <w:rsid w:val="001E62DE"/>
    <w:rsid w:val="00417173"/>
    <w:rsid w:val="004A5504"/>
    <w:rsid w:val="00675E5D"/>
    <w:rsid w:val="00710839"/>
    <w:rsid w:val="00811D58"/>
    <w:rsid w:val="0083389E"/>
    <w:rsid w:val="00C4423B"/>
    <w:rsid w:val="00F5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5C9"/>
  </w:style>
  <w:style w:type="paragraph" w:styleId="Cmsor1">
    <w:name w:val="heading 1"/>
    <w:basedOn w:val="Listaszerbekezds"/>
    <w:next w:val="Norml"/>
    <w:link w:val="Cmsor1Char"/>
    <w:uiPriority w:val="9"/>
    <w:qFormat/>
    <w:rsid w:val="00F545C9"/>
    <w:pPr>
      <w:numPr>
        <w:numId w:val="2"/>
      </w:numPr>
      <w:spacing w:line="360" w:lineRule="auto"/>
      <w:jc w:val="center"/>
      <w:outlineLvl w:val="0"/>
    </w:pPr>
    <w:rPr>
      <w:rFonts w:eastAsia="Times New Roman"/>
      <w:b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F545C9"/>
    <w:pPr>
      <w:numPr>
        <w:ilvl w:val="1"/>
        <w:numId w:val="2"/>
      </w:numPr>
      <w:spacing w:line="360" w:lineRule="auto"/>
      <w:jc w:val="center"/>
      <w:outlineLvl w:val="1"/>
    </w:pPr>
    <w:rPr>
      <w:rFonts w:eastAsia="Times New Roman"/>
      <w:b/>
      <w:i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545C9"/>
    <w:pPr>
      <w:outlineLvl w:val="2"/>
    </w:pPr>
    <w:rPr>
      <w:rFonts w:eastAsia="Times New Roman"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545C9"/>
    <w:rPr>
      <w:rFonts w:eastAsia="Times New Roman"/>
      <w:b/>
    </w:rPr>
  </w:style>
  <w:style w:type="paragraph" w:styleId="Listaszerbekezds">
    <w:name w:val="List Paragraph"/>
    <w:basedOn w:val="Norml"/>
    <w:uiPriority w:val="34"/>
    <w:qFormat/>
    <w:rsid w:val="00F545C9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545C9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F545C9"/>
    <w:rPr>
      <w:rFonts w:ascii="Times New Roman" w:eastAsia="Times New Roman" w:hAnsi="Times New Roman" w:cs="Times New Roman"/>
      <w:i/>
      <w:sz w:val="24"/>
      <w:szCs w:val="24"/>
    </w:rPr>
  </w:style>
  <w:style w:type="paragraph" w:styleId="TJ1">
    <w:name w:val="toc 1"/>
    <w:basedOn w:val="Norml"/>
    <w:next w:val="Norml"/>
    <w:autoRedefine/>
    <w:uiPriority w:val="39"/>
    <w:unhideWhenUsed/>
    <w:qFormat/>
    <w:rsid w:val="00F545C9"/>
    <w:pPr>
      <w:spacing w:after="100"/>
    </w:pPr>
    <w:rPr>
      <w:rFonts w:eastAsiaTheme="minorEastAsia"/>
    </w:rPr>
  </w:style>
  <w:style w:type="paragraph" w:styleId="TJ2">
    <w:name w:val="toc 2"/>
    <w:basedOn w:val="Norml"/>
    <w:next w:val="Norml"/>
    <w:autoRedefine/>
    <w:uiPriority w:val="39"/>
    <w:unhideWhenUsed/>
    <w:qFormat/>
    <w:rsid w:val="00F545C9"/>
    <w:pPr>
      <w:spacing w:after="100"/>
      <w:ind w:left="220"/>
    </w:pPr>
    <w:rPr>
      <w:rFonts w:eastAsiaTheme="minorEastAsia"/>
    </w:rPr>
  </w:style>
  <w:style w:type="paragraph" w:styleId="TJ3">
    <w:name w:val="toc 3"/>
    <w:basedOn w:val="Norml"/>
    <w:next w:val="Norml"/>
    <w:autoRedefine/>
    <w:uiPriority w:val="39"/>
    <w:unhideWhenUsed/>
    <w:qFormat/>
    <w:rsid w:val="00F545C9"/>
    <w:pPr>
      <w:spacing w:after="100"/>
      <w:ind w:left="440"/>
    </w:pPr>
    <w:rPr>
      <w:rFonts w:eastAsiaTheme="minorEastAsia"/>
    </w:rPr>
  </w:style>
  <w:style w:type="paragraph" w:styleId="Kpalrs">
    <w:name w:val="caption"/>
    <w:basedOn w:val="Norml"/>
    <w:next w:val="Norml"/>
    <w:link w:val="KpalrsChar"/>
    <w:uiPriority w:val="35"/>
    <w:unhideWhenUsed/>
    <w:qFormat/>
    <w:rsid w:val="00F545C9"/>
    <w:pPr>
      <w:spacing w:after="200" w:line="240" w:lineRule="auto"/>
      <w:jc w:val="center"/>
    </w:pPr>
    <w:rPr>
      <w:rFonts w:eastAsia="Times New Roman"/>
      <w:bCs/>
      <w:i/>
      <w:noProof/>
      <w:lang w:eastAsia="hu-HU"/>
    </w:rPr>
  </w:style>
  <w:style w:type="character" w:customStyle="1" w:styleId="KpalrsChar">
    <w:name w:val="Képaláírás Char"/>
    <w:basedOn w:val="Bekezdsalapbettpusa"/>
    <w:link w:val="Kpalrs"/>
    <w:uiPriority w:val="35"/>
    <w:rsid w:val="00F545C9"/>
    <w:rPr>
      <w:rFonts w:eastAsia="Times New Roman"/>
      <w:bCs/>
      <w:i/>
      <w:noProof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545C9"/>
    <w:pPr>
      <w:keepNext/>
      <w:keepLines/>
      <w:numPr>
        <w:numId w:val="0"/>
      </w:numPr>
      <w:spacing w:before="48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17173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3</cp:revision>
  <dcterms:created xsi:type="dcterms:W3CDTF">2014-04-27T14:51:00Z</dcterms:created>
  <dcterms:modified xsi:type="dcterms:W3CDTF">2014-04-27T15:52:00Z</dcterms:modified>
</cp:coreProperties>
</file>