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B" w:rsidRPr="007F7D19" w:rsidRDefault="007F7D19" w:rsidP="007F7D19">
      <w:pPr>
        <w:jc w:val="center"/>
        <w:rPr>
          <w:b/>
        </w:rPr>
      </w:pPr>
      <w:r w:rsidRPr="007F7D19">
        <w:rPr>
          <w:b/>
        </w:rPr>
        <w:t>Beszámoló</w:t>
      </w:r>
    </w:p>
    <w:p w:rsidR="007F7D19" w:rsidRPr="007F7D19" w:rsidRDefault="007F7D19" w:rsidP="007F7D19">
      <w:pPr>
        <w:jc w:val="center"/>
        <w:rPr>
          <w:b/>
          <w:sz w:val="30"/>
          <w:szCs w:val="30"/>
        </w:rPr>
      </w:pPr>
      <w:r w:rsidRPr="007F7D19">
        <w:rPr>
          <w:b/>
          <w:sz w:val="30"/>
          <w:szCs w:val="30"/>
        </w:rPr>
        <w:t>Utánpótlás- és önképzésért felelős referens</w:t>
      </w:r>
    </w:p>
    <w:p w:rsidR="007F7D19" w:rsidRDefault="007F7D19" w:rsidP="007F7D19">
      <w:pPr>
        <w:jc w:val="center"/>
      </w:pPr>
      <w:r>
        <w:t>Béni Kornél</w:t>
      </w:r>
    </w:p>
    <w:p w:rsidR="007F7D19" w:rsidRDefault="007F7D19" w:rsidP="007F7D19">
      <w:pPr>
        <w:jc w:val="center"/>
      </w:pPr>
      <w:bookmarkStart w:id="0" w:name="_GoBack"/>
      <w:bookmarkEnd w:id="0"/>
      <w:r>
        <w:t>2014. 02. 12 – 2014. 03. 23</w:t>
      </w:r>
    </w:p>
    <w:p w:rsidR="007F7D19" w:rsidRDefault="007F7D19"/>
    <w:p w:rsidR="007F7D19" w:rsidRDefault="007F7D19">
      <w:r>
        <w:t>Időrendi bontás: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2014. február 11 – TTK HÖK Küldöttgyűlés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2014. február 17 – TTK HÖK Választmány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2014. február 19 – Kari Tanács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2013. március 1 – Szakterületi Ötlet Szombat (kémia bevonó)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2014. március 9 – Tisztségviselői értekezlet</w:t>
      </w:r>
    </w:p>
    <w:p w:rsidR="007F7D19" w:rsidRDefault="007F7D19" w:rsidP="007F7D19">
      <w:pPr>
        <w:pStyle w:val="Listaszerbekezds"/>
        <w:numPr>
          <w:ilvl w:val="0"/>
          <w:numId w:val="1"/>
        </w:numPr>
      </w:pPr>
      <w:r>
        <w:t>2014. március 19 – Kari Tanács</w:t>
      </w:r>
    </w:p>
    <w:p w:rsidR="007F7D19" w:rsidRDefault="007F7D19"/>
    <w:p w:rsidR="007F7D19" w:rsidRDefault="007F7D19">
      <w:r>
        <w:t>Szöveges beszámoló:</w:t>
      </w:r>
    </w:p>
    <w:p w:rsidR="007F7D19" w:rsidRDefault="007F7D19">
      <w:r>
        <w:t>Tisztségembe kerülésemet követően első sorban a korábbi tisztségem folyamatban lévő feladatait adtam át utódomnak, egyeztetéseket folyattam ezekkel kapcsolatban, az átadás-átvétel megtörtént.</w:t>
      </w:r>
    </w:p>
    <w:p w:rsidR="007F7D19" w:rsidRDefault="007F7D19">
      <w:r>
        <w:t>Ezt követően elsőként tudásbázist kezdtem építeni, ami a TTK HÖK honlapján megtalálható, szócikk alapú rendszer. A jövőben jól működhet mind belső használatra, mind az érdeklődő hallgatóknak. Jelenleg a szócikkek folyamatos bővítése zajlik, összeállítottam egy dokumentumot, ami alapján a tisztségviselők tudják bővíteni a rendszert.</w:t>
      </w:r>
    </w:p>
    <w:p w:rsidR="007F7D19" w:rsidRDefault="007F7D19">
      <w:r>
        <w:t xml:space="preserve">A gólyakisokost aktualizáltam, </w:t>
      </w:r>
      <w:r w:rsidR="00EC1A27">
        <w:t xml:space="preserve">hogy az ELTE TTK felől érdeklődő, most jelentkezők is naprakész információkat találjanak. Itt is bővítés, új </w:t>
      </w:r>
      <w:proofErr w:type="spellStart"/>
      <w:r w:rsidR="00EC1A27">
        <w:t>aloldalak</w:t>
      </w:r>
      <w:proofErr w:type="spellEnd"/>
      <w:r w:rsidR="00EC1A27">
        <w:t xml:space="preserve"> létrehozása történt.</w:t>
      </w:r>
    </w:p>
    <w:p w:rsidR="00EC1A27" w:rsidRDefault="00EC1A27">
      <w:r>
        <w:t>Felvettem a kapcsolatot olyanokkal, akik korábban (idén ősszel, tavaly tavasszal) a TTK HÖK bevonó rendezvényein vettek részt, sajnos, talán mivel ezek régen voltak, itt nem jártam akkora sikerrel.</w:t>
      </w:r>
    </w:p>
    <w:p w:rsidR="00EC1A27" w:rsidRDefault="00EC1A27">
      <w:r>
        <w:t xml:space="preserve">A „beszélgetések a hallgatói önkormányzatiságról” beszélgetéssorozatot még vázlataiban tervezem, egy rövid leírás róla, hogy hogyan nézne ki megtalálható a </w:t>
      </w:r>
      <w:proofErr w:type="spellStart"/>
      <w:r>
        <w:t>facebookon</w:t>
      </w:r>
      <w:proofErr w:type="spellEnd"/>
      <w:r>
        <w:t xml:space="preserve">. Egy hosszú (pl.  fél éves) sorozatban gondolkodtam első sorban, </w:t>
      </w:r>
      <w:proofErr w:type="gramStart"/>
      <w:r>
        <w:t>lehet</w:t>
      </w:r>
      <w:proofErr w:type="gramEnd"/>
      <w:r>
        <w:t xml:space="preserve"> hogy csak jövő évtől érdemes nekivágni, amikor vannak sokak által jól véleményezhető anyagok is.</w:t>
      </w:r>
    </w:p>
    <w:p w:rsidR="00EC1A27" w:rsidRDefault="00EC1A27">
      <w:r>
        <w:t>Részt vettem a „</w:t>
      </w:r>
      <w:proofErr w:type="spellStart"/>
      <w:r>
        <w:t>SzöSz-ön</w:t>
      </w:r>
      <w:proofErr w:type="spellEnd"/>
      <w:r>
        <w:t>” (remélem jól írtam) ahol az érdekképviseletről tartottam bemutató előadást, és röviden ismertettem a döntéshozás fő lépéseit az Egyetemen.</w:t>
      </w:r>
    </w:p>
    <w:p w:rsidR="00EC1A27" w:rsidRDefault="00EC1A27">
      <w:r>
        <w:t>Elkezdődött a bevonó tábor szervezése is, amiből igyekszem minél jobban kivenni a részem.</w:t>
      </w:r>
    </w:p>
    <w:p w:rsidR="00EC1A27" w:rsidRDefault="00EC1A27"/>
    <w:p w:rsidR="00EC1A27" w:rsidRDefault="00EC1A27">
      <w:r>
        <w:t>Köszönöm, hogy elolvastad a beszámolómat, minden kérdést, észrevételt szívesen fogadok.</w:t>
      </w:r>
    </w:p>
    <w:p w:rsidR="00EC1A27" w:rsidRDefault="00EC1A27"/>
    <w:p w:rsidR="00EC1A27" w:rsidRDefault="00EC1A27" w:rsidP="00EC1A27">
      <w:pPr>
        <w:jc w:val="right"/>
      </w:pPr>
      <w:r>
        <w:t>Béni Kornél</w:t>
      </w:r>
      <w:r>
        <w:br/>
        <w:t>utánpótlás- és önképzésért felelős referens</w:t>
      </w:r>
      <w:r>
        <w:br/>
        <w:t>ELTE TTK HÖK</w:t>
      </w:r>
    </w:p>
    <w:sectPr w:rsidR="00EC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568B"/>
    <w:multiLevelType w:val="hybridMultilevel"/>
    <w:tmpl w:val="A08C8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8"/>
    <w:rsid w:val="006F5A08"/>
    <w:rsid w:val="007F7D19"/>
    <w:rsid w:val="00AF31FB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8BC9-F9AE-4770-AEED-FF03509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2</cp:revision>
  <dcterms:created xsi:type="dcterms:W3CDTF">2014-03-23T14:06:00Z</dcterms:created>
  <dcterms:modified xsi:type="dcterms:W3CDTF">2014-03-23T14:27:00Z</dcterms:modified>
</cp:coreProperties>
</file>